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894" w:rsidRPr="001574AC" w:rsidRDefault="00F07894" w:rsidP="00293C1D">
      <w:pPr>
        <w:spacing w:line="360" w:lineRule="auto"/>
        <w:jc w:val="center"/>
        <w:rPr>
          <w:rFonts w:ascii="仿宋_GB2312" w:eastAsia="仿宋_GB2312" w:hAnsiTheme="minorEastAsia"/>
          <w:b/>
          <w:sz w:val="28"/>
          <w:szCs w:val="28"/>
        </w:rPr>
      </w:pPr>
      <w:r w:rsidRPr="001574AC">
        <w:rPr>
          <w:rFonts w:ascii="仿宋_GB2312" w:eastAsia="仿宋_GB2312" w:hAnsiTheme="minorEastAsia" w:hint="eastAsia"/>
          <w:b/>
          <w:sz w:val="28"/>
          <w:szCs w:val="28"/>
        </w:rPr>
        <w:t>养老保险个人基础信息</w:t>
      </w:r>
      <w:r w:rsidR="00D568FD" w:rsidRPr="001574AC">
        <w:rPr>
          <w:rFonts w:ascii="仿宋_GB2312" w:eastAsia="仿宋_GB2312" w:hAnsiTheme="minorEastAsia" w:hint="eastAsia"/>
          <w:b/>
          <w:sz w:val="28"/>
          <w:szCs w:val="28"/>
        </w:rPr>
        <w:t>登记</w:t>
      </w:r>
      <w:r w:rsidRPr="001574AC">
        <w:rPr>
          <w:rFonts w:ascii="仿宋_GB2312" w:eastAsia="仿宋_GB2312" w:hAnsiTheme="minorEastAsia" w:hint="eastAsia"/>
          <w:b/>
          <w:sz w:val="28"/>
          <w:szCs w:val="28"/>
        </w:rPr>
        <w:t>核对指导手册</w:t>
      </w:r>
    </w:p>
    <w:p w:rsidR="00C67260" w:rsidRPr="001574AC" w:rsidRDefault="00C67260" w:rsidP="00293C1D">
      <w:pPr>
        <w:spacing w:line="360" w:lineRule="auto"/>
        <w:rPr>
          <w:rFonts w:ascii="仿宋_GB2312" w:eastAsia="仿宋_GB2312" w:hAnsiTheme="minorEastAsia"/>
          <w:b/>
          <w:sz w:val="28"/>
          <w:szCs w:val="28"/>
        </w:rPr>
      </w:pPr>
    </w:p>
    <w:p w:rsidR="00F07894" w:rsidRPr="001574AC" w:rsidRDefault="00F07894" w:rsidP="00293C1D">
      <w:pPr>
        <w:spacing w:line="360" w:lineRule="auto"/>
        <w:rPr>
          <w:rFonts w:ascii="仿宋_GB2312" w:eastAsia="仿宋_GB2312" w:hAnsiTheme="minorEastAsia"/>
          <w:b/>
          <w:sz w:val="28"/>
          <w:szCs w:val="28"/>
        </w:rPr>
      </w:pPr>
      <w:r w:rsidRPr="001574AC">
        <w:rPr>
          <w:rFonts w:ascii="仿宋_GB2312" w:eastAsia="仿宋_GB2312" w:hAnsiTheme="minorEastAsia" w:hint="eastAsia"/>
          <w:b/>
          <w:sz w:val="28"/>
          <w:szCs w:val="28"/>
        </w:rPr>
        <w:t>有关文件政策：</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《福建省印发&lt;贯彻落实国务院关于机关事业单位工作人员养老保险制度改革的决定实施办法&gt;的通知(闽政[2015]48号》、《福建省关于机关事业单位养老保险制度改革若干问题的处理意见(闽人社文[2015]380号》</w:t>
      </w:r>
    </w:p>
    <w:p w:rsidR="00F07894" w:rsidRPr="001574AC" w:rsidRDefault="00F07894" w:rsidP="00293C1D">
      <w:pPr>
        <w:spacing w:line="360" w:lineRule="auto"/>
        <w:rPr>
          <w:rFonts w:ascii="仿宋_GB2312" w:eastAsia="仿宋_GB2312" w:hAnsiTheme="minorEastAsia"/>
          <w:sz w:val="28"/>
          <w:szCs w:val="28"/>
        </w:rPr>
      </w:pPr>
    </w:p>
    <w:p w:rsidR="00F07894" w:rsidRPr="001574AC" w:rsidRDefault="009F7C10" w:rsidP="00293C1D">
      <w:pPr>
        <w:spacing w:line="360" w:lineRule="auto"/>
        <w:rPr>
          <w:rFonts w:ascii="仿宋_GB2312" w:eastAsia="仿宋_GB2312" w:hAnsiTheme="minorEastAsia"/>
          <w:b/>
          <w:sz w:val="28"/>
          <w:szCs w:val="28"/>
        </w:rPr>
      </w:pPr>
      <w:r w:rsidRPr="001574AC">
        <w:rPr>
          <w:rFonts w:ascii="仿宋_GB2312" w:eastAsia="仿宋_GB2312" w:hAnsiTheme="minorEastAsia" w:hint="eastAsia"/>
          <w:b/>
          <w:sz w:val="28"/>
          <w:szCs w:val="28"/>
        </w:rPr>
        <w:t>登记</w:t>
      </w:r>
      <w:r w:rsidR="00F07894" w:rsidRPr="001574AC">
        <w:rPr>
          <w:rFonts w:ascii="仿宋_GB2312" w:eastAsia="仿宋_GB2312" w:hAnsiTheme="minorEastAsia" w:hint="eastAsia"/>
          <w:b/>
          <w:sz w:val="28"/>
          <w:szCs w:val="28"/>
        </w:rPr>
        <w:t>人员范围：</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1、事业编制的在职和退休人员（含5.12退休干部）</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2、比照人员，即比照执行事业工资标准的集体所有制、企业编制的在职和退休人员。</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3、离休干部不作</w:t>
      </w:r>
      <w:r w:rsidR="00334DA9" w:rsidRPr="001574AC">
        <w:rPr>
          <w:rFonts w:ascii="仿宋_GB2312" w:eastAsia="仿宋_GB2312" w:hAnsiTheme="minorEastAsia" w:hint="eastAsia"/>
          <w:sz w:val="28"/>
          <w:szCs w:val="28"/>
        </w:rPr>
        <w:t>参保</w:t>
      </w:r>
      <w:r w:rsidRPr="001574AC">
        <w:rPr>
          <w:rFonts w:ascii="仿宋_GB2312" w:eastAsia="仿宋_GB2312" w:hAnsiTheme="minorEastAsia" w:hint="eastAsia"/>
          <w:sz w:val="28"/>
          <w:szCs w:val="28"/>
        </w:rPr>
        <w:t>登记。</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4、在职与退休人员划分：于2014年9月30前办理退休手续的人员，划为退休人员，其余的划为在职人员。简单判断，即2014年10月1日领取退休费的划为退休人员，2014年10月1日领取在职工资的划分为在职人员。</w:t>
      </w:r>
    </w:p>
    <w:p w:rsidR="00F07894" w:rsidRPr="001574AC" w:rsidRDefault="00B33903"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5、特殊</w:t>
      </w:r>
      <w:r w:rsidR="006A69A3" w:rsidRPr="001574AC">
        <w:rPr>
          <w:rFonts w:ascii="仿宋_GB2312" w:eastAsia="仿宋_GB2312" w:hAnsiTheme="minorEastAsia" w:hint="eastAsia"/>
          <w:sz w:val="28"/>
          <w:szCs w:val="28"/>
        </w:rPr>
        <w:t>情况</w:t>
      </w:r>
      <w:r w:rsidRPr="001574AC">
        <w:rPr>
          <w:rFonts w:ascii="仿宋_GB2312" w:eastAsia="仿宋_GB2312" w:hAnsiTheme="minorEastAsia" w:hint="eastAsia"/>
          <w:sz w:val="28"/>
          <w:szCs w:val="28"/>
        </w:rPr>
        <w:t>人员：</w:t>
      </w:r>
    </w:p>
    <w:p w:rsidR="00730B96" w:rsidRDefault="00730B96" w:rsidP="001574AC">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Pr="001574AC">
        <w:rPr>
          <w:rFonts w:ascii="仿宋_GB2312" w:eastAsia="仿宋_GB2312" w:hAnsiTheme="minorEastAsia" w:hint="eastAsia"/>
          <w:sz w:val="28"/>
          <w:szCs w:val="28"/>
        </w:rPr>
        <w:t>）2014年10月1日（不含2014年10月1日）之前离校的人员，不参保；</w:t>
      </w:r>
    </w:p>
    <w:p w:rsidR="00730B96" w:rsidRPr="00730B96" w:rsidRDefault="00730B96" w:rsidP="001574AC">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Pr="001574AC">
        <w:rPr>
          <w:rFonts w:ascii="仿宋_GB2312" w:eastAsia="仿宋_GB2312" w:hAnsiTheme="minorEastAsia" w:hint="eastAsia"/>
          <w:sz w:val="28"/>
          <w:szCs w:val="28"/>
        </w:rPr>
        <w:t>）已去世人员，不参保。</w:t>
      </w:r>
    </w:p>
    <w:p w:rsidR="00730B96" w:rsidRDefault="00730B96" w:rsidP="001574AC">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Pr="001574AC">
        <w:rPr>
          <w:rFonts w:ascii="仿宋_GB2312" w:eastAsia="仿宋_GB2312" w:hAnsiTheme="minorEastAsia" w:hint="eastAsia"/>
          <w:sz w:val="28"/>
          <w:szCs w:val="28"/>
        </w:rPr>
        <w:t>）未经批准长期</w:t>
      </w:r>
      <w:proofErr w:type="gramStart"/>
      <w:r w:rsidRPr="001574AC">
        <w:rPr>
          <w:rFonts w:ascii="仿宋_GB2312" w:eastAsia="仿宋_GB2312" w:hAnsiTheme="minorEastAsia" w:hint="eastAsia"/>
          <w:sz w:val="28"/>
          <w:szCs w:val="28"/>
        </w:rPr>
        <w:t>不</w:t>
      </w:r>
      <w:proofErr w:type="gramEnd"/>
      <w:r w:rsidRPr="001574AC">
        <w:rPr>
          <w:rFonts w:ascii="仿宋_GB2312" w:eastAsia="仿宋_GB2312" w:hAnsiTheme="minorEastAsia" w:hint="eastAsia"/>
          <w:sz w:val="28"/>
          <w:szCs w:val="28"/>
        </w:rPr>
        <w:t>在岗、自动离职人员，不参保。</w:t>
      </w:r>
    </w:p>
    <w:p w:rsidR="00730B96" w:rsidRPr="00730B96" w:rsidRDefault="00DB7B1A" w:rsidP="00730B96">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4</w:t>
      </w:r>
      <w:r w:rsidR="00730B96" w:rsidRPr="001574AC">
        <w:rPr>
          <w:rFonts w:ascii="仿宋_GB2312" w:eastAsia="仿宋_GB2312" w:hAnsiTheme="minorEastAsia" w:hint="eastAsia"/>
          <w:sz w:val="28"/>
          <w:szCs w:val="28"/>
        </w:rPr>
        <w:t>）2014年10月1日（包含2014年10月1日）后辞职、辞退、开除的，或调往企业的，由我校办理参保，补缴从2014年10月1日至离校期间的养老保险。</w:t>
      </w:r>
    </w:p>
    <w:p w:rsidR="00DB7B1A" w:rsidRPr="001574AC" w:rsidRDefault="00DB7B1A" w:rsidP="00DB7B1A">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5</w:t>
      </w:r>
      <w:r w:rsidRPr="001574AC">
        <w:rPr>
          <w:rFonts w:ascii="仿宋_GB2312" w:eastAsia="仿宋_GB2312" w:hAnsiTheme="minorEastAsia" w:hint="eastAsia"/>
          <w:sz w:val="28"/>
          <w:szCs w:val="28"/>
        </w:rPr>
        <w:t>）2014年10月1日（包含2014年10月1日）后，经组织批准由我校调出到机关事业单位的人员：不参保、不补缴。由新单位负责参保。</w:t>
      </w:r>
    </w:p>
    <w:p w:rsidR="00B33903" w:rsidRPr="00DB7B1A" w:rsidRDefault="00B33903" w:rsidP="00293C1D">
      <w:pPr>
        <w:spacing w:line="360" w:lineRule="auto"/>
        <w:rPr>
          <w:rFonts w:ascii="仿宋_GB2312" w:eastAsia="仿宋_GB2312" w:hAnsiTheme="minorEastAsia"/>
          <w:sz w:val="28"/>
          <w:szCs w:val="28"/>
        </w:rPr>
      </w:pPr>
    </w:p>
    <w:p w:rsidR="00B33903" w:rsidRPr="001574AC" w:rsidRDefault="00330790" w:rsidP="00293C1D">
      <w:pPr>
        <w:spacing w:line="360" w:lineRule="auto"/>
        <w:rPr>
          <w:rFonts w:ascii="仿宋_GB2312" w:eastAsia="仿宋_GB2312" w:hAnsiTheme="minorEastAsia"/>
          <w:b/>
          <w:sz w:val="28"/>
          <w:szCs w:val="28"/>
        </w:rPr>
      </w:pPr>
      <w:r w:rsidRPr="001574AC">
        <w:rPr>
          <w:rFonts w:ascii="仿宋_GB2312" w:eastAsia="仿宋_GB2312" w:hAnsiTheme="minorEastAsia" w:hint="eastAsia"/>
          <w:b/>
          <w:sz w:val="28"/>
          <w:szCs w:val="28"/>
        </w:rPr>
        <w:t>登记</w:t>
      </w:r>
      <w:r w:rsidR="00C11CFB" w:rsidRPr="001574AC">
        <w:rPr>
          <w:rFonts w:ascii="仿宋_GB2312" w:eastAsia="仿宋_GB2312" w:hAnsiTheme="minorEastAsia" w:hint="eastAsia"/>
          <w:b/>
          <w:sz w:val="28"/>
          <w:szCs w:val="28"/>
        </w:rPr>
        <w:t>规程</w:t>
      </w:r>
    </w:p>
    <w:p w:rsidR="00247A4D" w:rsidRPr="001574AC" w:rsidRDefault="00247A4D"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登记系统网址：http://59.77.233.44/</w:t>
      </w:r>
    </w:p>
    <w:p w:rsidR="00F07894" w:rsidRPr="001574AC" w:rsidRDefault="00F82FF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初始登录用户名：</w:t>
      </w:r>
      <w:r w:rsidR="003C2D4A" w:rsidRPr="001574AC">
        <w:rPr>
          <w:rFonts w:ascii="仿宋_GB2312" w:eastAsia="仿宋_GB2312" w:hAnsiTheme="minorEastAsia" w:hint="eastAsia"/>
          <w:sz w:val="28"/>
          <w:szCs w:val="28"/>
        </w:rPr>
        <w:t>姓名或</w:t>
      </w:r>
      <w:r w:rsidRPr="001574AC">
        <w:rPr>
          <w:rFonts w:ascii="仿宋_GB2312" w:eastAsia="仿宋_GB2312" w:hAnsiTheme="minorEastAsia" w:hint="eastAsia"/>
          <w:sz w:val="28"/>
          <w:szCs w:val="28"/>
        </w:rPr>
        <w:t>职工号（6位</w:t>
      </w:r>
      <w:r w:rsidR="003C2D4A" w:rsidRPr="001574AC">
        <w:rPr>
          <w:rFonts w:ascii="仿宋_GB2312" w:eastAsia="仿宋_GB2312" w:hAnsiTheme="minorEastAsia" w:hint="eastAsia"/>
          <w:sz w:val="28"/>
          <w:szCs w:val="28"/>
        </w:rPr>
        <w:t>带T</w:t>
      </w:r>
      <w:r w:rsidRPr="001574AC">
        <w:rPr>
          <w:rFonts w:ascii="仿宋_GB2312" w:eastAsia="仿宋_GB2312" w:hAnsiTheme="minorEastAsia" w:hint="eastAsia"/>
          <w:sz w:val="28"/>
          <w:szCs w:val="28"/>
        </w:rPr>
        <w:t>）</w:t>
      </w:r>
    </w:p>
    <w:p w:rsidR="00247A4D" w:rsidRDefault="00FB3CD8" w:rsidP="00293C1D">
      <w:pPr>
        <w:spacing w:line="360" w:lineRule="auto"/>
        <w:rPr>
          <w:rFonts w:ascii="仿宋_GB2312" w:eastAsia="仿宋_GB2312" w:hAnsiTheme="minorEastAsia" w:hint="eastAsia"/>
          <w:sz w:val="28"/>
          <w:szCs w:val="28"/>
        </w:rPr>
      </w:pPr>
      <w:r w:rsidRPr="001574AC">
        <w:rPr>
          <w:rFonts w:ascii="仿宋_GB2312" w:eastAsia="仿宋_GB2312" w:hAnsiTheme="minorEastAsia" w:hint="eastAsia"/>
          <w:sz w:val="28"/>
          <w:szCs w:val="28"/>
        </w:rPr>
        <w:t>初始登录密码：身份证号后6位</w:t>
      </w:r>
    </w:p>
    <w:p w:rsidR="00662CE6" w:rsidRPr="001574AC" w:rsidRDefault="00662CE6" w:rsidP="00662CE6">
      <w:pPr>
        <w:spacing w:line="360" w:lineRule="auto"/>
        <w:ind w:firstLineChars="200" w:firstLine="560"/>
        <w:rPr>
          <w:rFonts w:ascii="仿宋_GB2312" w:eastAsia="仿宋_GB2312" w:hAnsiTheme="minorEastAsia"/>
          <w:sz w:val="28"/>
          <w:szCs w:val="28"/>
        </w:rPr>
      </w:pPr>
      <w:r w:rsidRPr="001574AC">
        <w:rPr>
          <w:rFonts w:ascii="仿宋_GB2312" w:eastAsia="仿宋_GB2312" w:hAnsiTheme="minorEastAsia" w:hint="eastAsia"/>
          <w:sz w:val="28"/>
          <w:szCs w:val="28"/>
        </w:rPr>
        <w:t>请各单位指定具体经办人员负责本单位人员基础信息登记的指导工作，对未及时</w:t>
      </w:r>
      <w:proofErr w:type="gramStart"/>
      <w:r w:rsidRPr="001574AC">
        <w:rPr>
          <w:rFonts w:ascii="仿宋_GB2312" w:eastAsia="仿宋_GB2312" w:hAnsiTheme="minorEastAsia" w:hint="eastAsia"/>
          <w:sz w:val="28"/>
          <w:szCs w:val="28"/>
        </w:rPr>
        <w:t>作信息</w:t>
      </w:r>
      <w:proofErr w:type="gramEnd"/>
      <w:r w:rsidRPr="001574AC">
        <w:rPr>
          <w:rFonts w:ascii="仿宋_GB2312" w:eastAsia="仿宋_GB2312" w:hAnsiTheme="minorEastAsia" w:hint="eastAsia"/>
          <w:sz w:val="28"/>
          <w:szCs w:val="28"/>
        </w:rPr>
        <w:t>登记的人员进行提醒；为账号密码有误无法登陆系统人员重置密码；对有实际困难或无法自行登记的人员应与其联系沟通后代为登记。</w:t>
      </w:r>
    </w:p>
    <w:p w:rsidR="00651892" w:rsidRDefault="00651892" w:rsidP="00293C1D">
      <w:pPr>
        <w:spacing w:line="360" w:lineRule="auto"/>
        <w:rPr>
          <w:rFonts w:ascii="仿宋_GB2312" w:eastAsia="仿宋_GB2312" w:hAnsiTheme="minorEastAsia"/>
          <w:b/>
          <w:sz w:val="28"/>
          <w:szCs w:val="28"/>
        </w:rPr>
      </w:pPr>
    </w:p>
    <w:p w:rsidR="00F07894" w:rsidRPr="001574AC" w:rsidRDefault="00D92EC9" w:rsidP="00293C1D">
      <w:pPr>
        <w:spacing w:line="360" w:lineRule="auto"/>
        <w:rPr>
          <w:rFonts w:ascii="仿宋_GB2312" w:eastAsia="仿宋_GB2312" w:hAnsiTheme="minorEastAsia"/>
          <w:b/>
          <w:sz w:val="28"/>
          <w:szCs w:val="28"/>
        </w:rPr>
      </w:pPr>
      <w:r w:rsidRPr="001574AC">
        <w:rPr>
          <w:rFonts w:ascii="仿宋_GB2312" w:eastAsia="仿宋_GB2312" w:hAnsiTheme="minorEastAsia" w:hint="eastAsia"/>
          <w:b/>
          <w:sz w:val="28"/>
          <w:szCs w:val="28"/>
        </w:rPr>
        <w:t>部分</w:t>
      </w:r>
      <w:r w:rsidR="00330790" w:rsidRPr="001574AC">
        <w:rPr>
          <w:rFonts w:ascii="仿宋_GB2312" w:eastAsia="仿宋_GB2312" w:hAnsiTheme="minorEastAsia" w:hint="eastAsia"/>
          <w:b/>
          <w:sz w:val="28"/>
          <w:szCs w:val="28"/>
        </w:rPr>
        <w:t>登记</w:t>
      </w:r>
      <w:r w:rsidR="00F07894" w:rsidRPr="001574AC">
        <w:rPr>
          <w:rFonts w:ascii="仿宋_GB2312" w:eastAsia="仿宋_GB2312" w:hAnsiTheme="minorEastAsia" w:hint="eastAsia"/>
          <w:b/>
          <w:sz w:val="28"/>
          <w:szCs w:val="28"/>
        </w:rPr>
        <w:t>事项说明：</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一、在职、退休共有项目</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 xml:space="preserve">    系统已经预置了部分的人员基础信息，预置信息有误的，可在标有（更正为）的信息框中修改或者</w:t>
      </w:r>
      <w:r w:rsidR="00367F5B" w:rsidRPr="001574AC">
        <w:rPr>
          <w:rFonts w:ascii="仿宋_GB2312" w:eastAsia="仿宋_GB2312" w:hAnsiTheme="minorEastAsia" w:hint="eastAsia"/>
          <w:sz w:val="28"/>
          <w:szCs w:val="28"/>
        </w:rPr>
        <w:t>可</w:t>
      </w:r>
      <w:r w:rsidRPr="001574AC">
        <w:rPr>
          <w:rFonts w:ascii="仿宋_GB2312" w:eastAsia="仿宋_GB2312" w:hAnsiTheme="minorEastAsia" w:hint="eastAsia"/>
          <w:sz w:val="28"/>
          <w:szCs w:val="28"/>
        </w:rPr>
        <w:t>直接对初始数据进行修改。</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1、姓名、证件号码：有国内居民身份证的，严格按照身份证上信息填报。</w:t>
      </w:r>
      <w:r w:rsidR="00E46349" w:rsidRPr="001574AC">
        <w:rPr>
          <w:rFonts w:ascii="仿宋_GB2312" w:eastAsia="仿宋_GB2312" w:hAnsiTheme="minorEastAsia" w:hint="eastAsia"/>
          <w:sz w:val="28"/>
          <w:szCs w:val="28"/>
        </w:rPr>
        <w:t>无</w:t>
      </w:r>
      <w:r w:rsidRPr="001574AC">
        <w:rPr>
          <w:rFonts w:ascii="仿宋_GB2312" w:eastAsia="仿宋_GB2312" w:hAnsiTheme="minorEastAsia" w:hint="eastAsia"/>
          <w:sz w:val="28"/>
          <w:szCs w:val="28"/>
        </w:rPr>
        <w:t>国内居民身份证的，参照</w:t>
      </w:r>
      <w:bookmarkStart w:id="0" w:name="_GoBack"/>
      <w:bookmarkEnd w:id="0"/>
      <w:r w:rsidRPr="001574AC">
        <w:rPr>
          <w:rFonts w:ascii="仿宋_GB2312" w:eastAsia="仿宋_GB2312" w:hAnsiTheme="minorEastAsia" w:hint="eastAsia"/>
          <w:sz w:val="28"/>
          <w:szCs w:val="28"/>
        </w:rPr>
        <w:t>《外国人、港澳台居民社会保障号</w:t>
      </w:r>
      <w:r w:rsidRPr="001574AC">
        <w:rPr>
          <w:rFonts w:ascii="仿宋_GB2312" w:eastAsia="仿宋_GB2312" w:hAnsiTheme="minorEastAsia" w:hint="eastAsia"/>
          <w:sz w:val="28"/>
          <w:szCs w:val="28"/>
        </w:rPr>
        <w:lastRenderedPageBreak/>
        <w:t>码编制规则》（见附件1）。</w:t>
      </w:r>
    </w:p>
    <w:p w:rsidR="00F47CD7"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2、出生日期</w:t>
      </w:r>
      <w:r w:rsidR="00E70DE7" w:rsidRPr="001574AC">
        <w:rPr>
          <w:rFonts w:ascii="仿宋_GB2312" w:eastAsia="仿宋_GB2312" w:hAnsiTheme="minorEastAsia" w:hint="eastAsia"/>
          <w:sz w:val="28"/>
          <w:szCs w:val="28"/>
        </w:rPr>
        <w:t>：</w:t>
      </w:r>
      <w:r w:rsidR="008B4301" w:rsidRPr="001574AC">
        <w:rPr>
          <w:rFonts w:ascii="仿宋_GB2312" w:eastAsia="仿宋_GB2312" w:hAnsiTheme="minorEastAsia" w:hint="eastAsia"/>
          <w:sz w:val="28"/>
          <w:szCs w:val="28"/>
        </w:rPr>
        <w:t>按身份证（或所填证件）上的出生日期填写。该出生日期不作为职工办理退休时关于出生时间的认定依据（现行政策仍以最早的档案或户籍登记为准）。</w:t>
      </w:r>
    </w:p>
    <w:p w:rsidR="001574AC" w:rsidRDefault="00F47CD7" w:rsidP="00F47CD7">
      <w:pPr>
        <w:spacing w:line="360" w:lineRule="auto"/>
        <w:ind w:firstLineChars="200" w:firstLine="560"/>
        <w:rPr>
          <w:rFonts w:ascii="仿宋_GB2312" w:eastAsia="仿宋_GB2312" w:hAnsiTheme="minorEastAsia"/>
          <w:sz w:val="28"/>
          <w:szCs w:val="28"/>
        </w:rPr>
      </w:pPr>
      <w:r w:rsidRPr="00F47CD7">
        <w:rPr>
          <w:rFonts w:ascii="仿宋_GB2312" w:eastAsia="仿宋_GB2312" w:hAnsiTheme="minorEastAsia" w:hint="eastAsia"/>
          <w:sz w:val="28"/>
          <w:szCs w:val="28"/>
        </w:rPr>
        <w:t>对此项有异议时，请在“</w:t>
      </w:r>
      <w:r w:rsidR="002A32F2" w:rsidRPr="001574AC">
        <w:rPr>
          <w:rFonts w:ascii="仿宋_GB2312" w:eastAsia="仿宋_GB2312" w:hAnsiTheme="minorEastAsia" w:hint="eastAsia"/>
          <w:sz w:val="28"/>
          <w:szCs w:val="28"/>
        </w:rPr>
        <w:t>出生日期</w:t>
      </w:r>
      <w:r w:rsidRPr="00F47CD7">
        <w:rPr>
          <w:rFonts w:ascii="仿宋_GB2312" w:eastAsia="仿宋_GB2312" w:hAnsiTheme="minorEastAsia" w:hint="eastAsia"/>
          <w:sz w:val="28"/>
          <w:szCs w:val="28"/>
        </w:rPr>
        <w:t>（更正为）”项中填写，待后续认定。</w:t>
      </w:r>
    </w:p>
    <w:p w:rsidR="00F47CD7"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3、参加工作时间：</w:t>
      </w:r>
      <w:r w:rsidR="00932CC7" w:rsidRPr="001574AC">
        <w:rPr>
          <w:rFonts w:ascii="仿宋_GB2312" w:eastAsia="仿宋_GB2312" w:hAnsiTheme="minorEastAsia" w:hint="eastAsia"/>
          <w:sz w:val="28"/>
          <w:szCs w:val="28"/>
        </w:rPr>
        <w:t>参加工作时间只认定到某年某月，默认日均为1号。</w:t>
      </w:r>
    </w:p>
    <w:p w:rsidR="00F07894" w:rsidRPr="001574AC" w:rsidRDefault="00932CC7" w:rsidP="00F47CD7">
      <w:pPr>
        <w:spacing w:line="360" w:lineRule="auto"/>
        <w:ind w:firstLineChars="200" w:firstLine="560"/>
        <w:rPr>
          <w:rFonts w:ascii="仿宋_GB2312" w:eastAsia="仿宋_GB2312" w:hAnsiTheme="minorEastAsia"/>
          <w:sz w:val="28"/>
          <w:szCs w:val="28"/>
        </w:rPr>
      </w:pPr>
      <w:r w:rsidRPr="001574AC">
        <w:rPr>
          <w:rFonts w:ascii="仿宋_GB2312" w:eastAsia="仿宋_GB2312" w:hAnsiTheme="minorEastAsia" w:hint="eastAsia"/>
          <w:sz w:val="28"/>
          <w:szCs w:val="28"/>
        </w:rPr>
        <w:t>对此项有异议时，请在“参加工作时间（更正为）”项中填写，待后续</w:t>
      </w:r>
      <w:r w:rsidR="00D617A6" w:rsidRPr="001574AC">
        <w:rPr>
          <w:rFonts w:ascii="仿宋_GB2312" w:eastAsia="仿宋_GB2312" w:hAnsiTheme="minorEastAsia" w:hint="eastAsia"/>
          <w:sz w:val="28"/>
          <w:szCs w:val="28"/>
        </w:rPr>
        <w:t>认定</w:t>
      </w:r>
      <w:r w:rsidRPr="001574AC">
        <w:rPr>
          <w:rFonts w:ascii="仿宋_GB2312" w:eastAsia="仿宋_GB2312" w:hAnsiTheme="minorEastAsia" w:hint="eastAsia"/>
          <w:sz w:val="28"/>
          <w:szCs w:val="28"/>
        </w:rPr>
        <w:t>。</w:t>
      </w:r>
    </w:p>
    <w:p w:rsidR="00915B42" w:rsidRPr="001574AC" w:rsidRDefault="00915B42"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4、</w:t>
      </w:r>
      <w:r w:rsidRPr="001574AC">
        <w:rPr>
          <w:rFonts w:ascii="仿宋_GB2312" w:eastAsia="仿宋_GB2312" w:hAnsiTheme="minorEastAsia" w:hint="eastAsia"/>
          <w:b/>
          <w:sz w:val="28"/>
          <w:szCs w:val="28"/>
        </w:rPr>
        <w:t>户口性质：</w:t>
      </w:r>
      <w:r w:rsidR="00907C2A" w:rsidRPr="001574AC">
        <w:rPr>
          <w:rFonts w:ascii="仿宋_GB2312" w:eastAsia="仿宋_GB2312" w:hAnsiTheme="minorEastAsia" w:hint="eastAsia"/>
          <w:sz w:val="28"/>
          <w:szCs w:val="28"/>
        </w:rPr>
        <w:t>未实行户籍改革的地方，户口性质分为农业户口（农村）、非农业户口（城镇），已实行户籍改革的地方，只有居民户口，消除了城乡差别，没有农业和非农之说</w:t>
      </w:r>
      <w:r w:rsidR="002A754A" w:rsidRPr="001574AC">
        <w:rPr>
          <w:rFonts w:ascii="仿宋_GB2312" w:eastAsia="仿宋_GB2312" w:hAnsiTheme="minorEastAsia" w:hint="eastAsia"/>
          <w:sz w:val="28"/>
          <w:szCs w:val="28"/>
        </w:rPr>
        <w:t>，由于体制遗留问题和城市化建设的进展，造成三种户口并存的局面。</w:t>
      </w:r>
      <w:r w:rsidR="001574AC">
        <w:rPr>
          <w:rFonts w:ascii="仿宋_GB2312" w:eastAsia="仿宋_GB2312" w:hAnsiTheme="minorEastAsia" w:hint="eastAsia"/>
          <w:sz w:val="28"/>
          <w:szCs w:val="28"/>
        </w:rPr>
        <w:t>按实际情况填写。</w:t>
      </w:r>
    </w:p>
    <w:p w:rsidR="002A754A" w:rsidRPr="001574AC" w:rsidRDefault="002A754A"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5、户籍详细地址：优先填写户口簿上地址，</w:t>
      </w:r>
      <w:r w:rsidR="00111516">
        <w:rPr>
          <w:rFonts w:ascii="仿宋_GB2312" w:eastAsia="仿宋_GB2312" w:hAnsiTheme="minorEastAsia" w:hint="eastAsia"/>
          <w:sz w:val="28"/>
          <w:szCs w:val="28"/>
        </w:rPr>
        <w:t>可</w:t>
      </w:r>
      <w:r w:rsidRPr="001574AC">
        <w:rPr>
          <w:rFonts w:ascii="仿宋_GB2312" w:eastAsia="仿宋_GB2312" w:hAnsiTheme="minorEastAsia" w:hint="eastAsia"/>
          <w:sz w:val="28"/>
          <w:szCs w:val="28"/>
        </w:rPr>
        <w:t>填写身份证上地址或家庭常住地址。</w:t>
      </w:r>
    </w:p>
    <w:p w:rsidR="00F07894" w:rsidRPr="001574AC" w:rsidRDefault="00E00CE8" w:rsidP="00293C1D">
      <w:pPr>
        <w:spacing w:line="360" w:lineRule="auto"/>
        <w:rPr>
          <w:rFonts w:ascii="仿宋_GB2312" w:eastAsia="仿宋_GB2312" w:hAnsiTheme="minorEastAsia"/>
          <w:sz w:val="28"/>
          <w:szCs w:val="28"/>
        </w:rPr>
      </w:pPr>
      <w:r>
        <w:rPr>
          <w:rFonts w:ascii="仿宋_GB2312" w:eastAsia="仿宋_GB2312" w:hAnsiTheme="minorEastAsia" w:hint="eastAsia"/>
          <w:sz w:val="28"/>
          <w:szCs w:val="28"/>
        </w:rPr>
        <w:t>6</w:t>
      </w:r>
      <w:r w:rsidR="00F5794C">
        <w:rPr>
          <w:rFonts w:ascii="仿宋_GB2312" w:eastAsia="仿宋_GB2312" w:hAnsiTheme="minorEastAsia" w:hint="eastAsia"/>
          <w:sz w:val="28"/>
          <w:szCs w:val="28"/>
        </w:rPr>
        <w:t>、</w:t>
      </w:r>
      <w:r w:rsidR="00F07894" w:rsidRPr="001574AC">
        <w:rPr>
          <w:rFonts w:ascii="仿宋_GB2312" w:eastAsia="仿宋_GB2312" w:hAnsiTheme="minorEastAsia" w:hint="eastAsia"/>
          <w:sz w:val="28"/>
          <w:szCs w:val="28"/>
        </w:rPr>
        <w:t>备注2：用于向人事处反馈登记中遇到的其他问题。</w:t>
      </w:r>
    </w:p>
    <w:p w:rsidR="00F07894" w:rsidRPr="001574AC" w:rsidRDefault="00F07894" w:rsidP="00293C1D">
      <w:pPr>
        <w:spacing w:line="360" w:lineRule="auto"/>
        <w:rPr>
          <w:rFonts w:ascii="仿宋_GB2312" w:eastAsia="仿宋_GB2312" w:hAnsiTheme="minorEastAsia"/>
          <w:sz w:val="28"/>
          <w:szCs w:val="28"/>
        </w:rPr>
      </w:pPr>
    </w:p>
    <w:p w:rsidR="00915B42" w:rsidRPr="001574AC" w:rsidRDefault="00915B42"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二、退休人员项目</w:t>
      </w:r>
    </w:p>
    <w:p w:rsidR="00915B42" w:rsidRPr="001574AC" w:rsidRDefault="00ED6BDA"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1</w:t>
      </w:r>
      <w:r w:rsidR="00915B42" w:rsidRPr="001574AC">
        <w:rPr>
          <w:rFonts w:ascii="仿宋_GB2312" w:eastAsia="仿宋_GB2312" w:hAnsiTheme="minorEastAsia" w:hint="eastAsia"/>
          <w:sz w:val="28"/>
          <w:szCs w:val="28"/>
        </w:rPr>
        <w:t>、是否异地</w:t>
      </w:r>
      <w:r w:rsidR="000375FF">
        <w:rPr>
          <w:rFonts w:ascii="仿宋_GB2312" w:eastAsia="仿宋_GB2312" w:hAnsiTheme="minorEastAsia" w:hint="eastAsia"/>
          <w:sz w:val="28"/>
          <w:szCs w:val="28"/>
        </w:rPr>
        <w:t>居住：若为福州市五区内居住的，选“否”；福州八县及其它地方居住</w:t>
      </w:r>
      <w:r w:rsidR="00915B42" w:rsidRPr="001574AC">
        <w:rPr>
          <w:rFonts w:ascii="仿宋_GB2312" w:eastAsia="仿宋_GB2312" w:hAnsiTheme="minorEastAsia" w:hint="eastAsia"/>
          <w:sz w:val="28"/>
          <w:szCs w:val="28"/>
        </w:rPr>
        <w:t>的，</w:t>
      </w:r>
      <w:r w:rsidR="000375FF" w:rsidRPr="001574AC">
        <w:rPr>
          <w:rFonts w:ascii="仿宋_GB2312" w:eastAsia="仿宋_GB2312" w:hAnsiTheme="minorEastAsia" w:hint="eastAsia"/>
          <w:sz w:val="28"/>
          <w:szCs w:val="28"/>
        </w:rPr>
        <w:t>选</w:t>
      </w:r>
      <w:r w:rsidR="00915B42" w:rsidRPr="001574AC">
        <w:rPr>
          <w:rFonts w:ascii="仿宋_GB2312" w:eastAsia="仿宋_GB2312" w:hAnsiTheme="minorEastAsia" w:hint="eastAsia"/>
          <w:sz w:val="28"/>
          <w:szCs w:val="28"/>
        </w:rPr>
        <w:t>“是”。</w:t>
      </w:r>
    </w:p>
    <w:p w:rsidR="00E00CE8" w:rsidRPr="001574AC" w:rsidRDefault="00E00CE8" w:rsidP="00E00CE8">
      <w:pPr>
        <w:spacing w:line="360" w:lineRule="auto"/>
        <w:rPr>
          <w:rFonts w:ascii="仿宋_GB2312" w:eastAsia="仿宋_GB2312" w:hAnsiTheme="minorEastAsia"/>
          <w:sz w:val="28"/>
          <w:szCs w:val="28"/>
        </w:rPr>
      </w:pPr>
      <w:r>
        <w:rPr>
          <w:rFonts w:ascii="仿宋_GB2312" w:eastAsia="仿宋_GB2312" w:hAnsiTheme="minorEastAsia" w:hint="eastAsia"/>
          <w:sz w:val="28"/>
          <w:szCs w:val="28"/>
        </w:rPr>
        <w:t>2</w:t>
      </w:r>
      <w:r w:rsidRPr="001574AC">
        <w:rPr>
          <w:rFonts w:ascii="仿宋_GB2312" w:eastAsia="仿宋_GB2312" w:hAnsiTheme="minorEastAsia" w:hint="eastAsia"/>
          <w:sz w:val="28"/>
          <w:szCs w:val="28"/>
        </w:rPr>
        <w:t>、</w:t>
      </w:r>
      <w:r w:rsidRPr="00295579">
        <w:rPr>
          <w:rFonts w:ascii="仿宋_GB2312" w:eastAsia="仿宋_GB2312" w:hAnsiTheme="minorEastAsia" w:hint="eastAsia"/>
          <w:b/>
          <w:sz w:val="28"/>
          <w:szCs w:val="28"/>
        </w:rPr>
        <w:t>个人开户银行名称：</w:t>
      </w:r>
      <w:r w:rsidRPr="00F96255">
        <w:rPr>
          <w:rFonts w:ascii="仿宋_GB2312" w:eastAsia="仿宋_GB2312" w:hAnsiTheme="minorEastAsia" w:hint="eastAsia"/>
          <w:b/>
          <w:sz w:val="28"/>
          <w:szCs w:val="28"/>
        </w:rPr>
        <w:t>用于发放个人养老金</w:t>
      </w:r>
      <w:r>
        <w:rPr>
          <w:rFonts w:ascii="仿宋_GB2312" w:eastAsia="仿宋_GB2312" w:hAnsiTheme="minorEastAsia" w:hint="eastAsia"/>
          <w:b/>
          <w:sz w:val="28"/>
          <w:szCs w:val="28"/>
        </w:rPr>
        <w:t>。</w:t>
      </w:r>
      <w:r w:rsidRPr="001574AC">
        <w:rPr>
          <w:rFonts w:ascii="仿宋_GB2312" w:eastAsia="仿宋_GB2312" w:hAnsiTheme="minorEastAsia" w:hint="eastAsia"/>
          <w:sz w:val="28"/>
          <w:szCs w:val="28"/>
        </w:rPr>
        <w:t>需填写准确完整的银</w:t>
      </w:r>
      <w:r w:rsidRPr="001574AC">
        <w:rPr>
          <w:rFonts w:ascii="仿宋_GB2312" w:eastAsia="仿宋_GB2312" w:hAnsiTheme="minorEastAsia" w:hint="eastAsia"/>
          <w:sz w:val="28"/>
          <w:szCs w:val="28"/>
        </w:rPr>
        <w:lastRenderedPageBreak/>
        <w:t>行名称，</w:t>
      </w:r>
      <w:r w:rsidRPr="001574AC">
        <w:rPr>
          <w:rFonts w:ascii="仿宋_GB2312" w:eastAsia="仿宋_GB2312" w:hAnsiTheme="minorEastAsia" w:hint="eastAsia"/>
          <w:b/>
          <w:sz w:val="28"/>
          <w:szCs w:val="28"/>
        </w:rPr>
        <w:t>并填写到支行名称</w:t>
      </w:r>
      <w:r w:rsidRPr="001574AC">
        <w:rPr>
          <w:rFonts w:ascii="仿宋_GB2312" w:eastAsia="仿宋_GB2312" w:hAnsiTheme="minorEastAsia" w:hint="eastAsia"/>
          <w:sz w:val="28"/>
          <w:szCs w:val="28"/>
        </w:rPr>
        <w:t>。如“中国工商银行福建福州凤凰支行”。</w:t>
      </w:r>
    </w:p>
    <w:p w:rsidR="00E00CE8" w:rsidRPr="00F96255" w:rsidRDefault="00E00CE8" w:rsidP="00E00CE8">
      <w:pPr>
        <w:spacing w:line="360" w:lineRule="auto"/>
        <w:ind w:firstLineChars="200" w:firstLine="560"/>
        <w:rPr>
          <w:rFonts w:ascii="仿宋_GB2312" w:eastAsia="仿宋_GB2312" w:hAnsiTheme="minorEastAsia"/>
          <w:sz w:val="28"/>
          <w:szCs w:val="28"/>
        </w:rPr>
      </w:pPr>
      <w:r w:rsidRPr="00F96255">
        <w:rPr>
          <w:rFonts w:ascii="仿宋_GB2312" w:eastAsia="仿宋_GB2312" w:hAnsiTheme="minorEastAsia" w:hint="eastAsia"/>
          <w:sz w:val="28"/>
          <w:szCs w:val="28"/>
        </w:rPr>
        <w:t>说明：若为中国工商银行卡号，可发短信“KHH#卡号”至95588查询</w:t>
      </w:r>
      <w:r>
        <w:rPr>
          <w:rFonts w:ascii="仿宋_GB2312" w:eastAsia="仿宋_GB2312" w:hAnsiTheme="minorEastAsia" w:hint="eastAsia"/>
          <w:sz w:val="28"/>
          <w:szCs w:val="28"/>
        </w:rPr>
        <w:t>开户行信息</w:t>
      </w:r>
      <w:r w:rsidRPr="00F96255">
        <w:rPr>
          <w:rFonts w:ascii="仿宋_GB2312" w:eastAsia="仿宋_GB2312" w:hAnsiTheme="minorEastAsia" w:hint="eastAsia"/>
          <w:sz w:val="28"/>
          <w:szCs w:val="28"/>
        </w:rPr>
        <w:t>。</w:t>
      </w:r>
    </w:p>
    <w:p w:rsidR="00E00CE8" w:rsidRPr="001574AC" w:rsidRDefault="00EB063A" w:rsidP="00E00CE8">
      <w:pPr>
        <w:spacing w:line="360" w:lineRule="auto"/>
        <w:rPr>
          <w:rFonts w:ascii="仿宋_GB2312" w:eastAsia="仿宋_GB2312" w:hAnsiTheme="minorEastAsia"/>
          <w:sz w:val="28"/>
          <w:szCs w:val="28"/>
        </w:rPr>
      </w:pPr>
      <w:r>
        <w:rPr>
          <w:rFonts w:ascii="仿宋_GB2312" w:eastAsia="仿宋_GB2312" w:hAnsiTheme="minorEastAsia" w:hint="eastAsia"/>
          <w:sz w:val="28"/>
          <w:szCs w:val="28"/>
        </w:rPr>
        <w:t>3</w:t>
      </w:r>
      <w:r w:rsidR="00E00CE8" w:rsidRPr="001574AC">
        <w:rPr>
          <w:rFonts w:ascii="仿宋_GB2312" w:eastAsia="仿宋_GB2312" w:hAnsiTheme="minorEastAsia" w:hint="eastAsia"/>
          <w:sz w:val="28"/>
          <w:szCs w:val="28"/>
        </w:rPr>
        <w:t>、个人银行户名：务必填写准确。</w:t>
      </w:r>
    </w:p>
    <w:p w:rsidR="00E00CE8" w:rsidRPr="001574AC" w:rsidRDefault="00EB063A" w:rsidP="00E00CE8">
      <w:pPr>
        <w:spacing w:line="360" w:lineRule="auto"/>
        <w:rPr>
          <w:rFonts w:ascii="仿宋_GB2312" w:eastAsia="仿宋_GB2312" w:hAnsiTheme="minorEastAsia"/>
          <w:sz w:val="28"/>
          <w:szCs w:val="28"/>
        </w:rPr>
      </w:pPr>
      <w:r>
        <w:rPr>
          <w:rFonts w:ascii="仿宋_GB2312" w:eastAsia="仿宋_GB2312" w:hAnsiTheme="minorEastAsia" w:hint="eastAsia"/>
          <w:sz w:val="28"/>
          <w:szCs w:val="28"/>
        </w:rPr>
        <w:t>4</w:t>
      </w:r>
      <w:r w:rsidR="00E00CE8" w:rsidRPr="001574AC">
        <w:rPr>
          <w:rFonts w:ascii="仿宋_GB2312" w:eastAsia="仿宋_GB2312" w:hAnsiTheme="minorEastAsia" w:hint="eastAsia"/>
          <w:sz w:val="28"/>
          <w:szCs w:val="28"/>
        </w:rPr>
        <w:t>、个人银行账号：初始数据为学校计财处的代发工资卡的账号，若需修改，请在“个人银行账号（更改为）”中填写。</w:t>
      </w:r>
    </w:p>
    <w:p w:rsidR="00915B42" w:rsidRPr="00E00CE8" w:rsidRDefault="00915B42" w:rsidP="00293C1D">
      <w:pPr>
        <w:spacing w:line="360" w:lineRule="auto"/>
        <w:rPr>
          <w:rFonts w:ascii="仿宋_GB2312" w:eastAsia="仿宋_GB2312" w:hAnsiTheme="minorEastAsia"/>
          <w:sz w:val="28"/>
          <w:szCs w:val="28"/>
        </w:rPr>
      </w:pPr>
    </w:p>
    <w:p w:rsidR="00F07894" w:rsidRPr="001574AC" w:rsidRDefault="00ED6BDA"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三</w:t>
      </w:r>
      <w:r w:rsidR="00F07894" w:rsidRPr="001574AC">
        <w:rPr>
          <w:rFonts w:ascii="仿宋_GB2312" w:eastAsia="仿宋_GB2312" w:hAnsiTheme="minorEastAsia" w:hint="eastAsia"/>
          <w:sz w:val="28"/>
          <w:szCs w:val="28"/>
        </w:rPr>
        <w:t>、在职人员项目</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1、</w:t>
      </w:r>
      <w:r w:rsidRPr="001574AC">
        <w:rPr>
          <w:rFonts w:ascii="仿宋_GB2312" w:eastAsia="仿宋_GB2312" w:hAnsiTheme="minorEastAsia" w:hint="eastAsia"/>
          <w:b/>
          <w:sz w:val="28"/>
          <w:szCs w:val="28"/>
        </w:rPr>
        <w:t>首次参加养老保险时间：</w:t>
      </w:r>
      <w:r w:rsidRPr="001574AC">
        <w:rPr>
          <w:rFonts w:ascii="仿宋_GB2312" w:eastAsia="仿宋_GB2312" w:hAnsiTheme="minorEastAsia" w:hint="eastAsia"/>
          <w:sz w:val="28"/>
          <w:szCs w:val="28"/>
        </w:rPr>
        <w:t>即在企业或机关事业等单位第一次参加养老保险的时间</w:t>
      </w:r>
      <w:r w:rsidR="00B1029F" w:rsidRPr="001574AC">
        <w:rPr>
          <w:rFonts w:ascii="仿宋_GB2312" w:eastAsia="仿宋_GB2312" w:hAnsiTheme="minorEastAsia" w:hint="eastAsia"/>
          <w:sz w:val="28"/>
          <w:szCs w:val="28"/>
        </w:rPr>
        <w:t>。</w:t>
      </w:r>
      <w:r w:rsidR="00EE69D3" w:rsidRPr="001574AC">
        <w:rPr>
          <w:rFonts w:ascii="仿宋_GB2312" w:eastAsia="仿宋_GB2312" w:hAnsiTheme="minorEastAsia" w:hint="eastAsia"/>
          <w:sz w:val="28"/>
          <w:szCs w:val="28"/>
        </w:rPr>
        <w:t>系统</w:t>
      </w:r>
      <w:r w:rsidR="0048603E">
        <w:rPr>
          <w:rFonts w:ascii="仿宋_GB2312" w:eastAsia="仿宋_GB2312" w:hAnsiTheme="minorEastAsia" w:hint="eastAsia"/>
          <w:sz w:val="28"/>
          <w:szCs w:val="28"/>
        </w:rPr>
        <w:t>初始</w:t>
      </w:r>
      <w:r w:rsidR="00B1029F" w:rsidRPr="001574AC">
        <w:rPr>
          <w:rFonts w:ascii="仿宋_GB2312" w:eastAsia="仿宋_GB2312" w:hAnsiTheme="minorEastAsia" w:hint="eastAsia"/>
          <w:sz w:val="28"/>
          <w:szCs w:val="28"/>
        </w:rPr>
        <w:t>预置</w:t>
      </w:r>
      <w:r w:rsidRPr="001574AC">
        <w:rPr>
          <w:rFonts w:ascii="仿宋_GB2312" w:eastAsia="仿宋_GB2312" w:hAnsiTheme="minorEastAsia" w:hint="eastAsia"/>
          <w:sz w:val="28"/>
          <w:szCs w:val="28"/>
        </w:rPr>
        <w:t>为2014年10月1日。</w:t>
      </w:r>
    </w:p>
    <w:p w:rsidR="00F07894" w:rsidRPr="001574AC" w:rsidRDefault="00F07894" w:rsidP="001574AC">
      <w:pPr>
        <w:spacing w:line="360" w:lineRule="auto"/>
        <w:ind w:firstLineChars="200" w:firstLine="560"/>
        <w:rPr>
          <w:rFonts w:ascii="仿宋_GB2312" w:eastAsia="仿宋_GB2312" w:hAnsiTheme="minorEastAsia"/>
          <w:sz w:val="28"/>
          <w:szCs w:val="28"/>
        </w:rPr>
      </w:pPr>
      <w:r w:rsidRPr="001574AC">
        <w:rPr>
          <w:rFonts w:ascii="仿宋_GB2312" w:eastAsia="仿宋_GB2312" w:hAnsiTheme="minorEastAsia" w:hint="eastAsia"/>
          <w:sz w:val="28"/>
          <w:szCs w:val="28"/>
        </w:rPr>
        <w:t>说明：来福大工作之前，有参加过养老保险的人员，</w:t>
      </w:r>
      <w:r w:rsidR="00535703" w:rsidRPr="001574AC">
        <w:rPr>
          <w:rFonts w:ascii="仿宋_GB2312" w:eastAsia="仿宋_GB2312" w:hAnsiTheme="minorEastAsia" w:hint="eastAsia"/>
          <w:sz w:val="28"/>
          <w:szCs w:val="28"/>
        </w:rPr>
        <w:t>需</w:t>
      </w:r>
      <w:r w:rsidR="001A2A50" w:rsidRPr="001574AC">
        <w:rPr>
          <w:rFonts w:ascii="仿宋_GB2312" w:eastAsia="仿宋_GB2312" w:hAnsiTheme="minorEastAsia" w:hint="eastAsia"/>
          <w:sz w:val="28"/>
          <w:szCs w:val="28"/>
        </w:rPr>
        <w:t>回</w:t>
      </w:r>
      <w:r w:rsidRPr="001574AC">
        <w:rPr>
          <w:rFonts w:ascii="仿宋_GB2312" w:eastAsia="仿宋_GB2312" w:hAnsiTheme="minorEastAsia" w:hint="eastAsia"/>
          <w:sz w:val="28"/>
          <w:szCs w:val="28"/>
        </w:rPr>
        <w:t>原参保机构打印养老保险参保凭证，按凭证</w:t>
      </w:r>
      <w:r w:rsidR="007A3391" w:rsidRPr="001574AC">
        <w:rPr>
          <w:rFonts w:ascii="仿宋_GB2312" w:eastAsia="仿宋_GB2312" w:hAnsiTheme="minorEastAsia" w:hint="eastAsia"/>
          <w:sz w:val="28"/>
          <w:szCs w:val="28"/>
        </w:rPr>
        <w:t>上信息填写（</w:t>
      </w:r>
      <w:r w:rsidR="00F64AEA">
        <w:rPr>
          <w:rFonts w:ascii="仿宋_GB2312" w:eastAsia="仿宋_GB2312" w:hAnsiTheme="minorEastAsia" w:hint="eastAsia"/>
          <w:sz w:val="28"/>
          <w:szCs w:val="28"/>
        </w:rPr>
        <w:t>一般</w:t>
      </w:r>
      <w:r w:rsidR="00DD5F54" w:rsidRPr="001574AC">
        <w:rPr>
          <w:rFonts w:ascii="仿宋_GB2312" w:eastAsia="仿宋_GB2312" w:hAnsiTheme="minorEastAsia" w:hint="eastAsia"/>
          <w:sz w:val="28"/>
          <w:szCs w:val="28"/>
        </w:rPr>
        <w:t>可先</w:t>
      </w:r>
      <w:r w:rsidR="005466B1">
        <w:rPr>
          <w:rFonts w:ascii="仿宋_GB2312" w:eastAsia="仿宋_GB2312" w:hAnsiTheme="minorEastAsia" w:hint="eastAsia"/>
          <w:sz w:val="28"/>
          <w:szCs w:val="28"/>
        </w:rPr>
        <w:t>上</w:t>
      </w:r>
      <w:r w:rsidR="007A3391" w:rsidRPr="001574AC">
        <w:rPr>
          <w:rFonts w:ascii="仿宋_GB2312" w:eastAsia="仿宋_GB2312" w:hAnsiTheme="minorEastAsia" w:hint="eastAsia"/>
          <w:sz w:val="28"/>
          <w:szCs w:val="28"/>
        </w:rPr>
        <w:t>原参保机构的</w:t>
      </w:r>
      <w:r w:rsidR="00C80C05">
        <w:rPr>
          <w:rFonts w:ascii="仿宋_GB2312" w:eastAsia="仿宋_GB2312" w:hAnsiTheme="minorEastAsia" w:hint="eastAsia"/>
          <w:sz w:val="28"/>
          <w:szCs w:val="28"/>
        </w:rPr>
        <w:t>网页</w:t>
      </w:r>
      <w:r w:rsidR="00C80C05" w:rsidRPr="001574AC">
        <w:rPr>
          <w:rFonts w:ascii="仿宋_GB2312" w:eastAsia="仿宋_GB2312" w:hAnsiTheme="minorEastAsia" w:hint="eastAsia"/>
          <w:sz w:val="28"/>
          <w:szCs w:val="28"/>
        </w:rPr>
        <w:t>查询</w:t>
      </w:r>
      <w:r w:rsidR="001D592E" w:rsidRPr="001574AC">
        <w:rPr>
          <w:rFonts w:ascii="仿宋_GB2312" w:eastAsia="仿宋_GB2312" w:hAnsiTheme="minorEastAsia" w:hint="eastAsia"/>
          <w:sz w:val="28"/>
          <w:szCs w:val="28"/>
        </w:rPr>
        <w:t>个人</w:t>
      </w:r>
      <w:r w:rsidR="007A3391" w:rsidRPr="001574AC">
        <w:rPr>
          <w:rFonts w:ascii="仿宋_GB2312" w:eastAsia="仿宋_GB2312" w:hAnsiTheme="minorEastAsia" w:hint="eastAsia"/>
          <w:sz w:val="28"/>
          <w:szCs w:val="28"/>
        </w:rPr>
        <w:t>信息）。在初步参保完成后，</w:t>
      </w:r>
      <w:r w:rsidR="00AF4E5C" w:rsidRPr="001574AC">
        <w:rPr>
          <w:rFonts w:ascii="仿宋_GB2312" w:eastAsia="仿宋_GB2312" w:hAnsiTheme="minorEastAsia" w:hint="eastAsia"/>
          <w:sz w:val="28"/>
          <w:szCs w:val="28"/>
        </w:rPr>
        <w:t>将进行</w:t>
      </w:r>
      <w:r w:rsidR="00843E34" w:rsidRPr="001574AC">
        <w:rPr>
          <w:rFonts w:ascii="仿宋_GB2312" w:eastAsia="仿宋_GB2312" w:hAnsiTheme="minorEastAsia" w:hint="eastAsia"/>
          <w:sz w:val="28"/>
          <w:szCs w:val="28"/>
        </w:rPr>
        <w:t>办理</w:t>
      </w:r>
      <w:r w:rsidR="00923817" w:rsidRPr="001574AC">
        <w:rPr>
          <w:rFonts w:ascii="仿宋_GB2312" w:eastAsia="仿宋_GB2312" w:hAnsiTheme="minorEastAsia" w:hint="eastAsia"/>
          <w:sz w:val="28"/>
          <w:szCs w:val="28"/>
        </w:rPr>
        <w:t>原</w:t>
      </w:r>
      <w:r w:rsidRPr="001574AC">
        <w:rPr>
          <w:rFonts w:ascii="仿宋_GB2312" w:eastAsia="仿宋_GB2312" w:hAnsiTheme="minorEastAsia" w:hint="eastAsia"/>
          <w:sz w:val="28"/>
          <w:szCs w:val="28"/>
        </w:rPr>
        <w:t>养老保险关系</w:t>
      </w:r>
      <w:r w:rsidR="00923817" w:rsidRPr="001574AC">
        <w:rPr>
          <w:rFonts w:ascii="仿宋_GB2312" w:eastAsia="仿宋_GB2312" w:hAnsiTheme="minorEastAsia" w:hint="eastAsia"/>
          <w:sz w:val="28"/>
          <w:szCs w:val="28"/>
        </w:rPr>
        <w:t>的</w:t>
      </w:r>
      <w:r w:rsidRPr="001574AC">
        <w:rPr>
          <w:rFonts w:ascii="仿宋_GB2312" w:eastAsia="仿宋_GB2312" w:hAnsiTheme="minorEastAsia" w:hint="eastAsia"/>
          <w:sz w:val="28"/>
          <w:szCs w:val="28"/>
        </w:rPr>
        <w:t>转移手续（</w:t>
      </w:r>
      <w:r w:rsidR="00D00F34" w:rsidRPr="001574AC">
        <w:rPr>
          <w:rFonts w:ascii="仿宋_GB2312" w:eastAsia="仿宋_GB2312" w:hAnsiTheme="minorEastAsia" w:hint="eastAsia"/>
          <w:sz w:val="28"/>
          <w:szCs w:val="28"/>
        </w:rPr>
        <w:t>必需</w:t>
      </w:r>
      <w:r w:rsidRPr="001574AC">
        <w:rPr>
          <w:rFonts w:ascii="仿宋_GB2312" w:eastAsia="仿宋_GB2312" w:hAnsiTheme="minorEastAsia" w:hint="eastAsia"/>
          <w:sz w:val="28"/>
          <w:szCs w:val="28"/>
        </w:rPr>
        <w:t>提供参保凭证）。</w:t>
      </w:r>
      <w:r w:rsidR="00105527" w:rsidRPr="001574AC">
        <w:rPr>
          <w:rFonts w:ascii="仿宋_GB2312" w:eastAsia="仿宋_GB2312" w:hAnsiTheme="minorEastAsia" w:hint="eastAsia"/>
          <w:sz w:val="28"/>
          <w:szCs w:val="28"/>
        </w:rPr>
        <w:t>原已在我校</w:t>
      </w:r>
      <w:r w:rsidR="00946532" w:rsidRPr="001574AC">
        <w:rPr>
          <w:rFonts w:ascii="仿宋_GB2312" w:eastAsia="仿宋_GB2312" w:hAnsiTheme="minorEastAsia" w:hint="eastAsia"/>
          <w:sz w:val="28"/>
          <w:szCs w:val="28"/>
        </w:rPr>
        <w:t>参加</w:t>
      </w:r>
      <w:r w:rsidR="00105527" w:rsidRPr="001574AC">
        <w:rPr>
          <w:rFonts w:ascii="仿宋_GB2312" w:eastAsia="仿宋_GB2312" w:hAnsiTheme="minorEastAsia" w:hint="eastAsia"/>
          <w:sz w:val="28"/>
          <w:szCs w:val="28"/>
        </w:rPr>
        <w:t>机关事业</w:t>
      </w:r>
      <w:r w:rsidR="00946532" w:rsidRPr="001574AC">
        <w:rPr>
          <w:rFonts w:ascii="仿宋_GB2312" w:eastAsia="仿宋_GB2312" w:hAnsiTheme="minorEastAsia" w:hint="eastAsia"/>
          <w:sz w:val="28"/>
          <w:szCs w:val="28"/>
        </w:rPr>
        <w:t>养老保险的</w:t>
      </w:r>
      <w:r w:rsidR="00B6787C">
        <w:rPr>
          <w:rFonts w:ascii="仿宋_GB2312" w:eastAsia="仿宋_GB2312" w:hAnsiTheme="minorEastAsia" w:hint="eastAsia"/>
          <w:sz w:val="28"/>
          <w:szCs w:val="28"/>
        </w:rPr>
        <w:t>部分</w:t>
      </w:r>
      <w:r w:rsidR="00946532" w:rsidRPr="001574AC">
        <w:rPr>
          <w:rFonts w:ascii="仿宋_GB2312" w:eastAsia="仿宋_GB2312" w:hAnsiTheme="minorEastAsia" w:hint="eastAsia"/>
          <w:sz w:val="28"/>
          <w:szCs w:val="28"/>
        </w:rPr>
        <w:t>聘用制干部</w:t>
      </w:r>
      <w:r w:rsidR="00515224">
        <w:rPr>
          <w:rFonts w:ascii="仿宋_GB2312" w:eastAsia="仿宋_GB2312" w:hAnsiTheme="minorEastAsia" w:hint="eastAsia"/>
          <w:sz w:val="28"/>
          <w:szCs w:val="28"/>
        </w:rPr>
        <w:t>和</w:t>
      </w:r>
      <w:r w:rsidR="00946532" w:rsidRPr="001574AC">
        <w:rPr>
          <w:rFonts w:ascii="仿宋_GB2312" w:eastAsia="仿宋_GB2312" w:hAnsiTheme="minorEastAsia" w:hint="eastAsia"/>
          <w:sz w:val="28"/>
          <w:szCs w:val="28"/>
        </w:rPr>
        <w:t>全民合同制工人</w:t>
      </w:r>
      <w:r w:rsidR="008E635A">
        <w:rPr>
          <w:rFonts w:ascii="仿宋_GB2312" w:eastAsia="仿宋_GB2312" w:hAnsiTheme="minorEastAsia" w:hint="eastAsia"/>
          <w:sz w:val="28"/>
          <w:szCs w:val="28"/>
        </w:rPr>
        <w:t>，</w:t>
      </w:r>
      <w:r w:rsidR="00515224">
        <w:rPr>
          <w:rFonts w:ascii="仿宋_GB2312" w:eastAsia="仿宋_GB2312" w:hAnsiTheme="minorEastAsia" w:hint="eastAsia"/>
          <w:sz w:val="28"/>
          <w:szCs w:val="28"/>
        </w:rPr>
        <w:t>以及</w:t>
      </w:r>
      <w:r w:rsidRPr="001574AC">
        <w:rPr>
          <w:rFonts w:ascii="仿宋_GB2312" w:eastAsia="仿宋_GB2312" w:hAnsiTheme="minorEastAsia" w:hint="eastAsia"/>
          <w:sz w:val="28"/>
          <w:szCs w:val="28"/>
        </w:rPr>
        <w:t>集体所有制</w:t>
      </w:r>
      <w:r w:rsidR="00EF101D" w:rsidRPr="001574AC">
        <w:rPr>
          <w:rFonts w:ascii="仿宋_GB2312" w:eastAsia="仿宋_GB2312" w:hAnsiTheme="minorEastAsia" w:hint="eastAsia"/>
          <w:sz w:val="28"/>
          <w:szCs w:val="28"/>
        </w:rPr>
        <w:t>人员、</w:t>
      </w:r>
      <w:r w:rsidRPr="001574AC">
        <w:rPr>
          <w:rFonts w:ascii="仿宋_GB2312" w:eastAsia="仿宋_GB2312" w:hAnsiTheme="minorEastAsia" w:hint="eastAsia"/>
          <w:sz w:val="28"/>
          <w:szCs w:val="28"/>
        </w:rPr>
        <w:t>企业编制人员</w:t>
      </w:r>
      <w:r w:rsidR="002B18A1" w:rsidRPr="001574AC">
        <w:rPr>
          <w:rFonts w:ascii="仿宋_GB2312" w:eastAsia="仿宋_GB2312" w:hAnsiTheme="minorEastAsia" w:hint="eastAsia"/>
          <w:sz w:val="28"/>
          <w:szCs w:val="28"/>
        </w:rPr>
        <w:t>，</w:t>
      </w:r>
      <w:r w:rsidRPr="001574AC">
        <w:rPr>
          <w:rFonts w:ascii="仿宋_GB2312" w:eastAsia="仿宋_GB2312" w:hAnsiTheme="minorEastAsia" w:hint="eastAsia"/>
          <w:sz w:val="28"/>
          <w:szCs w:val="28"/>
        </w:rPr>
        <w:t>则无需打印参保凭证。</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2、</w:t>
      </w:r>
      <w:r w:rsidRPr="001574AC">
        <w:rPr>
          <w:rFonts w:ascii="仿宋_GB2312" w:eastAsia="仿宋_GB2312" w:hAnsiTheme="minorEastAsia" w:hint="eastAsia"/>
          <w:b/>
          <w:sz w:val="28"/>
          <w:szCs w:val="28"/>
        </w:rPr>
        <w:t>机关事业参保时间：</w:t>
      </w:r>
      <w:r w:rsidRPr="001574AC">
        <w:rPr>
          <w:rFonts w:ascii="仿宋_GB2312" w:eastAsia="仿宋_GB2312" w:hAnsiTheme="minorEastAsia" w:hint="eastAsia"/>
          <w:sz w:val="28"/>
          <w:szCs w:val="28"/>
        </w:rPr>
        <w:t>个人对照以下情况</w:t>
      </w:r>
      <w:r w:rsidR="00C420CB" w:rsidRPr="001574AC">
        <w:rPr>
          <w:rFonts w:ascii="仿宋_GB2312" w:eastAsia="仿宋_GB2312" w:hAnsiTheme="minorEastAsia" w:hint="eastAsia"/>
          <w:sz w:val="28"/>
          <w:szCs w:val="28"/>
        </w:rPr>
        <w:t>核对，若有修改，请在“机关事业参保时间（更正为）”项中填报</w:t>
      </w:r>
      <w:r w:rsidRPr="001574AC">
        <w:rPr>
          <w:rFonts w:ascii="仿宋_GB2312" w:eastAsia="仿宋_GB2312" w:hAnsiTheme="minorEastAsia" w:hint="eastAsia"/>
          <w:sz w:val="28"/>
          <w:szCs w:val="28"/>
        </w:rPr>
        <w:t>：</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1）2014年10月1日前（不含2014年10月1日）已正式报到来校工作的人员，都填2014年10月1日。</w:t>
      </w:r>
    </w:p>
    <w:p w:rsidR="00574819"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2）2014年10月1日（包含2014年10月1日）后由机关事业单位调入，且在上一机关事业单位未参加过养老保险的人员，</w:t>
      </w:r>
      <w:r w:rsidR="00F30251" w:rsidRPr="001574AC">
        <w:rPr>
          <w:rFonts w:ascii="仿宋_GB2312" w:eastAsia="仿宋_GB2312" w:hAnsiTheme="minorEastAsia" w:hint="eastAsia"/>
          <w:sz w:val="28"/>
          <w:szCs w:val="28"/>
        </w:rPr>
        <w:t>按2014年</w:t>
      </w:r>
      <w:r w:rsidR="00F30251" w:rsidRPr="001574AC">
        <w:rPr>
          <w:rFonts w:ascii="仿宋_GB2312" w:eastAsia="仿宋_GB2312" w:hAnsiTheme="minorEastAsia" w:hint="eastAsia"/>
          <w:sz w:val="28"/>
          <w:szCs w:val="28"/>
        </w:rPr>
        <w:lastRenderedPageBreak/>
        <w:t>10月1日填报，若上一</w:t>
      </w:r>
      <w:r w:rsidR="00DC6AE9" w:rsidRPr="001574AC">
        <w:rPr>
          <w:rFonts w:ascii="仿宋_GB2312" w:eastAsia="仿宋_GB2312" w:hAnsiTheme="minorEastAsia" w:hint="eastAsia"/>
          <w:sz w:val="28"/>
          <w:szCs w:val="28"/>
        </w:rPr>
        <w:t>机关事业</w:t>
      </w:r>
      <w:r w:rsidR="00F30251" w:rsidRPr="001574AC">
        <w:rPr>
          <w:rFonts w:ascii="仿宋_GB2312" w:eastAsia="仿宋_GB2312" w:hAnsiTheme="minorEastAsia" w:hint="eastAsia"/>
          <w:sz w:val="28"/>
          <w:szCs w:val="28"/>
        </w:rPr>
        <w:t>单位的参加工作时间在</w:t>
      </w:r>
      <w:r w:rsidRPr="001574AC">
        <w:rPr>
          <w:rFonts w:ascii="仿宋_GB2312" w:eastAsia="仿宋_GB2312" w:hAnsiTheme="minorEastAsia" w:hint="eastAsia"/>
          <w:sz w:val="28"/>
          <w:szCs w:val="28"/>
        </w:rPr>
        <w:t>2014年10月1日</w:t>
      </w:r>
      <w:r w:rsidR="00F30251" w:rsidRPr="001574AC">
        <w:rPr>
          <w:rFonts w:ascii="仿宋_GB2312" w:eastAsia="仿宋_GB2312" w:hAnsiTheme="minorEastAsia" w:hint="eastAsia"/>
          <w:sz w:val="28"/>
          <w:szCs w:val="28"/>
        </w:rPr>
        <w:t>之后，则按</w:t>
      </w:r>
      <w:r w:rsidR="00DC6AE9" w:rsidRPr="001574AC">
        <w:rPr>
          <w:rFonts w:ascii="仿宋_GB2312" w:eastAsia="仿宋_GB2312" w:hAnsiTheme="minorEastAsia" w:hint="eastAsia"/>
          <w:sz w:val="28"/>
          <w:szCs w:val="28"/>
        </w:rPr>
        <w:t>上一机关事业单位</w:t>
      </w:r>
      <w:r w:rsidR="00F30251" w:rsidRPr="001574AC">
        <w:rPr>
          <w:rFonts w:ascii="仿宋_GB2312" w:eastAsia="仿宋_GB2312" w:hAnsiTheme="minorEastAsia" w:hint="eastAsia"/>
          <w:sz w:val="28"/>
          <w:szCs w:val="28"/>
        </w:rPr>
        <w:t>参加工作时间填报</w:t>
      </w:r>
      <w:r w:rsidRPr="001574AC">
        <w:rPr>
          <w:rFonts w:ascii="仿宋_GB2312" w:eastAsia="仿宋_GB2312" w:hAnsiTheme="minorEastAsia" w:hint="eastAsia"/>
          <w:sz w:val="28"/>
          <w:szCs w:val="28"/>
        </w:rPr>
        <w:t>。补缴</w:t>
      </w:r>
      <w:r w:rsidR="00574819" w:rsidRPr="001574AC">
        <w:rPr>
          <w:rFonts w:ascii="仿宋_GB2312" w:eastAsia="仿宋_GB2312" w:hAnsiTheme="minorEastAsia" w:hint="eastAsia"/>
          <w:sz w:val="28"/>
          <w:szCs w:val="28"/>
        </w:rPr>
        <w:t>费用由</w:t>
      </w:r>
      <w:r w:rsidR="00B562E8" w:rsidRPr="001574AC">
        <w:rPr>
          <w:rFonts w:ascii="仿宋_GB2312" w:eastAsia="仿宋_GB2312" w:hAnsiTheme="minorEastAsia" w:hint="eastAsia"/>
          <w:sz w:val="28"/>
          <w:szCs w:val="28"/>
        </w:rPr>
        <w:t>我校、原单位及</w:t>
      </w:r>
      <w:r w:rsidR="00574819" w:rsidRPr="001574AC">
        <w:rPr>
          <w:rFonts w:ascii="仿宋_GB2312" w:eastAsia="仿宋_GB2312" w:hAnsiTheme="minorEastAsia" w:hint="eastAsia"/>
          <w:sz w:val="28"/>
          <w:szCs w:val="28"/>
        </w:rPr>
        <w:t>个人</w:t>
      </w:r>
      <w:r w:rsidR="00B562E8" w:rsidRPr="001574AC">
        <w:rPr>
          <w:rFonts w:ascii="仿宋_GB2312" w:eastAsia="仿宋_GB2312" w:hAnsiTheme="minorEastAsia" w:hint="eastAsia"/>
          <w:sz w:val="28"/>
          <w:szCs w:val="28"/>
        </w:rPr>
        <w:t>进行</w:t>
      </w:r>
      <w:r w:rsidR="00234A3E" w:rsidRPr="001574AC">
        <w:rPr>
          <w:rFonts w:ascii="仿宋_GB2312" w:eastAsia="仿宋_GB2312" w:hAnsiTheme="minorEastAsia" w:hint="eastAsia"/>
          <w:sz w:val="28"/>
          <w:szCs w:val="28"/>
        </w:rPr>
        <w:t>结算</w:t>
      </w:r>
      <w:r w:rsidR="00A1504F" w:rsidRPr="001574AC">
        <w:rPr>
          <w:rFonts w:ascii="仿宋_GB2312" w:eastAsia="仿宋_GB2312" w:hAnsiTheme="minorEastAsia" w:hint="eastAsia"/>
          <w:sz w:val="28"/>
          <w:szCs w:val="28"/>
        </w:rPr>
        <w:t>。</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3）2014年10月1日（包含2014年10月1日）后</w:t>
      </w:r>
      <w:r w:rsidR="009E68E9" w:rsidRPr="001574AC">
        <w:rPr>
          <w:rFonts w:ascii="仿宋_GB2312" w:eastAsia="仿宋_GB2312" w:hAnsiTheme="minorEastAsia" w:hint="eastAsia"/>
          <w:sz w:val="28"/>
          <w:szCs w:val="28"/>
        </w:rPr>
        <w:t>由机关事业单位调入，</w:t>
      </w:r>
      <w:r w:rsidR="00CE37FE" w:rsidRPr="001574AC">
        <w:rPr>
          <w:rFonts w:ascii="仿宋_GB2312" w:eastAsia="仿宋_GB2312" w:hAnsiTheme="minorEastAsia" w:hint="eastAsia"/>
          <w:sz w:val="28"/>
          <w:szCs w:val="28"/>
        </w:rPr>
        <w:t>但</w:t>
      </w:r>
      <w:r w:rsidR="009E68E9" w:rsidRPr="001574AC">
        <w:rPr>
          <w:rFonts w:ascii="仿宋_GB2312" w:eastAsia="仿宋_GB2312" w:hAnsiTheme="minorEastAsia" w:hint="eastAsia"/>
          <w:sz w:val="28"/>
          <w:szCs w:val="28"/>
        </w:rPr>
        <w:t>在上一机关事业单位已经参加过养老保险的人员</w:t>
      </w:r>
      <w:r w:rsidRPr="001574AC">
        <w:rPr>
          <w:rFonts w:ascii="仿宋_GB2312" w:eastAsia="仿宋_GB2312" w:hAnsiTheme="minorEastAsia" w:hint="eastAsia"/>
          <w:sz w:val="28"/>
          <w:szCs w:val="28"/>
        </w:rPr>
        <w:t>，按</w:t>
      </w:r>
      <w:r w:rsidR="009E306E" w:rsidRPr="001574AC">
        <w:rPr>
          <w:rFonts w:ascii="仿宋_GB2312" w:eastAsia="仿宋_GB2312" w:hAnsiTheme="minorEastAsia" w:hint="eastAsia"/>
          <w:sz w:val="28"/>
          <w:szCs w:val="28"/>
        </w:rPr>
        <w:t>正式</w:t>
      </w:r>
      <w:r w:rsidR="00D35E3A" w:rsidRPr="001574AC">
        <w:rPr>
          <w:rFonts w:ascii="仿宋_GB2312" w:eastAsia="仿宋_GB2312" w:hAnsiTheme="minorEastAsia" w:hint="eastAsia"/>
          <w:sz w:val="28"/>
          <w:szCs w:val="28"/>
        </w:rPr>
        <w:t>到</w:t>
      </w:r>
      <w:r w:rsidRPr="001574AC">
        <w:rPr>
          <w:rFonts w:ascii="仿宋_GB2312" w:eastAsia="仿宋_GB2312" w:hAnsiTheme="minorEastAsia" w:hint="eastAsia"/>
          <w:sz w:val="28"/>
          <w:szCs w:val="28"/>
        </w:rPr>
        <w:t>校</w:t>
      </w:r>
      <w:r w:rsidR="009E306E" w:rsidRPr="001574AC">
        <w:rPr>
          <w:rFonts w:ascii="仿宋_GB2312" w:eastAsia="仿宋_GB2312" w:hAnsiTheme="minorEastAsia" w:hint="eastAsia"/>
          <w:sz w:val="28"/>
          <w:szCs w:val="28"/>
        </w:rPr>
        <w:t>后的起薪</w:t>
      </w:r>
      <w:r w:rsidRPr="001574AC">
        <w:rPr>
          <w:rFonts w:ascii="仿宋_GB2312" w:eastAsia="仿宋_GB2312" w:hAnsiTheme="minorEastAsia" w:hint="eastAsia"/>
          <w:sz w:val="28"/>
          <w:szCs w:val="28"/>
        </w:rPr>
        <w:t>时间填写。</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3、个人账户建立时间：与“首次参加养老保险时间”项目一致。</w:t>
      </w:r>
    </w:p>
    <w:p w:rsidR="00F07894" w:rsidRPr="001574AC" w:rsidRDefault="00F0789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4、是否军转干部：非军转干部请填“否”</w:t>
      </w:r>
      <w:r w:rsidR="008150C5" w:rsidRPr="001574AC">
        <w:rPr>
          <w:rFonts w:ascii="仿宋_GB2312" w:eastAsia="仿宋_GB2312" w:hAnsiTheme="minorEastAsia" w:hint="eastAsia"/>
          <w:sz w:val="28"/>
          <w:szCs w:val="28"/>
        </w:rPr>
        <w:t>。</w:t>
      </w:r>
    </w:p>
    <w:p w:rsidR="005023E4" w:rsidRPr="001574AC" w:rsidRDefault="005023E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5、工作简历：原则上，人事（或劳动）关系在一个单位期间的工作经历只要记录一条信息（不</w:t>
      </w:r>
      <w:r w:rsidR="00614275" w:rsidRPr="001574AC">
        <w:rPr>
          <w:rFonts w:ascii="仿宋_GB2312" w:eastAsia="仿宋_GB2312" w:hAnsiTheme="minorEastAsia" w:hint="eastAsia"/>
          <w:sz w:val="28"/>
          <w:szCs w:val="28"/>
        </w:rPr>
        <w:t>登记</w:t>
      </w:r>
      <w:r w:rsidRPr="001574AC">
        <w:rPr>
          <w:rFonts w:ascii="仿宋_GB2312" w:eastAsia="仿宋_GB2312" w:hAnsiTheme="minorEastAsia" w:hint="eastAsia"/>
          <w:sz w:val="28"/>
          <w:szCs w:val="28"/>
        </w:rPr>
        <w:t>部门变化、职务变化）。因单位性质发生变化</w:t>
      </w:r>
      <w:r w:rsidR="00E631F1" w:rsidRPr="001574AC">
        <w:rPr>
          <w:rFonts w:ascii="仿宋_GB2312" w:eastAsia="仿宋_GB2312" w:hAnsiTheme="minorEastAsia" w:hint="eastAsia"/>
          <w:sz w:val="28"/>
          <w:szCs w:val="28"/>
        </w:rPr>
        <w:t>或者</w:t>
      </w:r>
      <w:r w:rsidRPr="001574AC">
        <w:rPr>
          <w:rFonts w:ascii="仿宋_GB2312" w:eastAsia="仿宋_GB2312" w:hAnsiTheme="minorEastAsia" w:hint="eastAsia"/>
          <w:sz w:val="28"/>
          <w:szCs w:val="28"/>
        </w:rPr>
        <w:t>个人身份发生变化，请分开</w:t>
      </w:r>
      <w:r w:rsidR="00E631F1" w:rsidRPr="001574AC">
        <w:rPr>
          <w:rFonts w:ascii="仿宋_GB2312" w:eastAsia="仿宋_GB2312" w:hAnsiTheme="minorEastAsia" w:hint="eastAsia"/>
          <w:sz w:val="28"/>
          <w:szCs w:val="28"/>
        </w:rPr>
        <w:t>进行</w:t>
      </w:r>
      <w:r w:rsidRPr="001574AC">
        <w:rPr>
          <w:rFonts w:ascii="仿宋_GB2312" w:eastAsia="仿宋_GB2312" w:hAnsiTheme="minorEastAsia" w:hint="eastAsia"/>
          <w:sz w:val="28"/>
          <w:szCs w:val="28"/>
        </w:rPr>
        <w:t>记录。</w:t>
      </w:r>
      <w:r w:rsidR="00295579">
        <w:rPr>
          <w:rFonts w:ascii="仿宋_GB2312" w:eastAsia="仿宋_GB2312" w:hAnsiTheme="minorEastAsia" w:hint="eastAsia"/>
          <w:sz w:val="28"/>
          <w:szCs w:val="28"/>
        </w:rPr>
        <w:t>非机关事业单位人员，个人身份请留空</w:t>
      </w:r>
      <w:r w:rsidR="00D51900" w:rsidRPr="001574AC">
        <w:rPr>
          <w:rFonts w:ascii="仿宋_GB2312" w:eastAsia="仿宋_GB2312" w:hAnsiTheme="minorEastAsia" w:hint="eastAsia"/>
          <w:sz w:val="28"/>
          <w:szCs w:val="28"/>
        </w:rPr>
        <w:t>。</w:t>
      </w:r>
    </w:p>
    <w:p w:rsidR="00F07894" w:rsidRPr="001574AC" w:rsidRDefault="00CF3B04"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6、累计在该单位养老保险缴费时长（月）：按实际情况填报，后续需提供相关缴费凭证进行养老保险关系转移。没有缴费可填“0”或不填。确定有缴费但暂时无法查询缴费时长的可先暂按“1”填报。</w:t>
      </w:r>
    </w:p>
    <w:p w:rsidR="009E5E25" w:rsidRPr="001574AC" w:rsidRDefault="00CD2EE0"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7、特殊贡献人群</w:t>
      </w:r>
      <w:r w:rsidR="00641965" w:rsidRPr="001574AC">
        <w:rPr>
          <w:rFonts w:ascii="仿宋_GB2312" w:eastAsia="仿宋_GB2312" w:hAnsiTheme="minorEastAsia" w:hint="eastAsia"/>
          <w:sz w:val="28"/>
          <w:szCs w:val="28"/>
        </w:rPr>
        <w:t>主要指</w:t>
      </w:r>
      <w:r w:rsidRPr="001574AC">
        <w:rPr>
          <w:rFonts w:ascii="仿宋_GB2312" w:eastAsia="仿宋_GB2312" w:hAnsiTheme="minorEastAsia" w:hint="eastAsia"/>
          <w:sz w:val="28"/>
          <w:szCs w:val="28"/>
        </w:rPr>
        <w:t>：</w:t>
      </w:r>
      <w:r w:rsidR="00203AE1" w:rsidRPr="001574AC">
        <w:rPr>
          <w:rFonts w:ascii="仿宋_GB2312" w:eastAsia="仿宋_GB2312" w:hAnsiTheme="minorEastAsia" w:hint="eastAsia"/>
          <w:sz w:val="28"/>
          <w:szCs w:val="28"/>
        </w:rPr>
        <w:t>根据以下情况选择：（若无特殊贡献的，请置空）</w:t>
      </w:r>
    </w:p>
    <w:p w:rsidR="00915B42" w:rsidRPr="001574AC" w:rsidRDefault="00915B42"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1）省部级以上劳模</w:t>
      </w:r>
    </w:p>
    <w:p w:rsidR="00915B42" w:rsidRPr="001574AC" w:rsidRDefault="00915B42"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2）国家三大奖主要完成者（</w:t>
      </w:r>
      <w:proofErr w:type="gramStart"/>
      <w:r w:rsidRPr="001574AC">
        <w:rPr>
          <w:rFonts w:ascii="仿宋_GB2312" w:eastAsia="仿宋_GB2312" w:hAnsiTheme="minorEastAsia" w:hint="eastAsia"/>
          <w:sz w:val="28"/>
          <w:szCs w:val="28"/>
        </w:rPr>
        <w:t>三、四等奖取课题组</w:t>
      </w:r>
      <w:proofErr w:type="gramEnd"/>
      <w:r w:rsidRPr="001574AC">
        <w:rPr>
          <w:rFonts w:ascii="仿宋_GB2312" w:eastAsia="仿宋_GB2312" w:hAnsiTheme="minorEastAsia" w:hint="eastAsia"/>
          <w:sz w:val="28"/>
          <w:szCs w:val="28"/>
        </w:rPr>
        <w:t>前3名）</w:t>
      </w:r>
    </w:p>
    <w:p w:rsidR="00915B42" w:rsidRPr="001574AC" w:rsidRDefault="00915B42"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3）省部级科技进步或全国性社会科学研究成果奖的主要完成者（</w:t>
      </w:r>
      <w:r w:rsidRPr="001574AC">
        <w:rPr>
          <w:rFonts w:ascii="仿宋_GB2312" w:eastAsia="仿宋_GB2312" w:hAnsiTheme="minorEastAsia" w:cs="宋体" w:hint="eastAsia"/>
          <w:kern w:val="0"/>
          <w:sz w:val="28"/>
          <w:szCs w:val="28"/>
        </w:rPr>
        <w:t>课题组前3名</w:t>
      </w:r>
      <w:r w:rsidRPr="001574AC">
        <w:rPr>
          <w:rFonts w:ascii="仿宋_GB2312" w:eastAsia="仿宋_GB2312" w:hAnsiTheme="minorEastAsia" w:hint="eastAsia"/>
          <w:sz w:val="28"/>
          <w:szCs w:val="28"/>
        </w:rPr>
        <w:t>）</w:t>
      </w:r>
    </w:p>
    <w:p w:rsidR="00A6581A" w:rsidRDefault="00915B42" w:rsidP="00293C1D">
      <w:pPr>
        <w:spacing w:line="360" w:lineRule="auto"/>
        <w:rPr>
          <w:rFonts w:ascii="仿宋_GB2312" w:eastAsia="仿宋_GB2312" w:hAnsiTheme="minorEastAsia"/>
          <w:sz w:val="28"/>
          <w:szCs w:val="28"/>
        </w:rPr>
      </w:pPr>
      <w:r w:rsidRPr="001574AC">
        <w:rPr>
          <w:rFonts w:ascii="仿宋_GB2312" w:eastAsia="仿宋_GB2312" w:hAnsiTheme="minorEastAsia" w:hint="eastAsia"/>
          <w:sz w:val="28"/>
          <w:szCs w:val="28"/>
        </w:rPr>
        <w:t>4）被授予“国家或省或国家部委有突出贡献中青年专家”称号</w:t>
      </w:r>
    </w:p>
    <w:p w:rsidR="00313DB8" w:rsidRDefault="00313DB8" w:rsidP="00313DB8">
      <w:pPr>
        <w:spacing w:line="360" w:lineRule="auto"/>
        <w:rPr>
          <w:rFonts w:ascii="仿宋_GB2312" w:eastAsia="仿宋_GB2312" w:hAnsi="宋体"/>
          <w:b/>
          <w:sz w:val="28"/>
          <w:szCs w:val="28"/>
        </w:rPr>
      </w:pPr>
      <w:r>
        <w:rPr>
          <w:rFonts w:ascii="仿宋_GB2312" w:eastAsia="仿宋_GB2312" w:hAnsi="宋体" w:hint="eastAsia"/>
          <w:b/>
          <w:sz w:val="28"/>
          <w:szCs w:val="28"/>
        </w:rPr>
        <w:lastRenderedPageBreak/>
        <w:t>特别说明：2014年10月1日之后已办理退休的人员，需提交身份证复印件，用于领取退休费的银行卡复印件（需手工备注银行卡号及开户银行支行名称）各一份。其他人不需提供！</w:t>
      </w:r>
    </w:p>
    <w:p w:rsidR="00313DB8" w:rsidRPr="00313DB8" w:rsidRDefault="00313DB8" w:rsidP="00293C1D">
      <w:pPr>
        <w:spacing w:line="360" w:lineRule="auto"/>
        <w:rPr>
          <w:rFonts w:ascii="仿宋_GB2312" w:eastAsia="仿宋_GB2312" w:hAnsiTheme="minorEastAsia"/>
          <w:sz w:val="28"/>
          <w:szCs w:val="28"/>
        </w:rPr>
      </w:pPr>
    </w:p>
    <w:sectPr w:rsidR="00313DB8" w:rsidRPr="00313DB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60A" w:rsidRDefault="00D7160A" w:rsidP="00F07894">
      <w:r>
        <w:separator/>
      </w:r>
    </w:p>
  </w:endnote>
  <w:endnote w:type="continuationSeparator" w:id="0">
    <w:p w:rsidR="00D7160A" w:rsidRDefault="00D7160A" w:rsidP="00F0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174839"/>
      <w:docPartObj>
        <w:docPartGallery w:val="Page Numbers (Bottom of Page)"/>
        <w:docPartUnique/>
      </w:docPartObj>
    </w:sdtPr>
    <w:sdtEndPr/>
    <w:sdtContent>
      <w:p w:rsidR="00921D55" w:rsidRPr="00921D55" w:rsidRDefault="00921D55" w:rsidP="00921D55">
        <w:pPr>
          <w:pStyle w:val="a4"/>
          <w:jc w:val="center"/>
        </w:pPr>
        <w:r w:rsidRPr="00586C5B">
          <w:rPr>
            <w:sz w:val="21"/>
            <w:szCs w:val="21"/>
          </w:rPr>
          <w:fldChar w:fldCharType="begin"/>
        </w:r>
        <w:r w:rsidRPr="00586C5B">
          <w:rPr>
            <w:sz w:val="21"/>
            <w:szCs w:val="21"/>
          </w:rPr>
          <w:instrText>PAGE   \* MERGEFORMAT</w:instrText>
        </w:r>
        <w:r w:rsidRPr="00586C5B">
          <w:rPr>
            <w:sz w:val="21"/>
            <w:szCs w:val="21"/>
          </w:rPr>
          <w:fldChar w:fldCharType="separate"/>
        </w:r>
        <w:r w:rsidR="00662CE6" w:rsidRPr="00662CE6">
          <w:rPr>
            <w:noProof/>
            <w:sz w:val="21"/>
            <w:szCs w:val="21"/>
            <w:lang w:val="zh-CN"/>
          </w:rPr>
          <w:t>1</w:t>
        </w:r>
        <w:r w:rsidRPr="00586C5B">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60A" w:rsidRDefault="00D7160A" w:rsidP="00F07894">
      <w:r>
        <w:separator/>
      </w:r>
    </w:p>
  </w:footnote>
  <w:footnote w:type="continuationSeparator" w:id="0">
    <w:p w:rsidR="00D7160A" w:rsidRDefault="00D7160A" w:rsidP="00F07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99"/>
    <w:rsid w:val="00001367"/>
    <w:rsid w:val="0002738A"/>
    <w:rsid w:val="000375FF"/>
    <w:rsid w:val="00040BDA"/>
    <w:rsid w:val="00062941"/>
    <w:rsid w:val="00074CD9"/>
    <w:rsid w:val="0009153B"/>
    <w:rsid w:val="000B7A4C"/>
    <w:rsid w:val="000D34DE"/>
    <w:rsid w:val="000F13CB"/>
    <w:rsid w:val="000F3AA5"/>
    <w:rsid w:val="000F500C"/>
    <w:rsid w:val="00105527"/>
    <w:rsid w:val="00111516"/>
    <w:rsid w:val="001163DE"/>
    <w:rsid w:val="00135708"/>
    <w:rsid w:val="001574AC"/>
    <w:rsid w:val="00157B41"/>
    <w:rsid w:val="00160354"/>
    <w:rsid w:val="00172837"/>
    <w:rsid w:val="001A2A50"/>
    <w:rsid w:val="001A2C97"/>
    <w:rsid w:val="001D592E"/>
    <w:rsid w:val="001F582D"/>
    <w:rsid w:val="001F72DE"/>
    <w:rsid w:val="00203AE1"/>
    <w:rsid w:val="00215368"/>
    <w:rsid w:val="00222226"/>
    <w:rsid w:val="002322BF"/>
    <w:rsid w:val="00234A3E"/>
    <w:rsid w:val="00244193"/>
    <w:rsid w:val="00244D47"/>
    <w:rsid w:val="00247A4D"/>
    <w:rsid w:val="00251734"/>
    <w:rsid w:val="00251FA2"/>
    <w:rsid w:val="002525B9"/>
    <w:rsid w:val="00276000"/>
    <w:rsid w:val="0027768C"/>
    <w:rsid w:val="00293C1D"/>
    <w:rsid w:val="00295579"/>
    <w:rsid w:val="00295872"/>
    <w:rsid w:val="002A00E4"/>
    <w:rsid w:val="002A259E"/>
    <w:rsid w:val="002A32F2"/>
    <w:rsid w:val="002A754A"/>
    <w:rsid w:val="002B18A1"/>
    <w:rsid w:val="002C1B01"/>
    <w:rsid w:val="002D023D"/>
    <w:rsid w:val="002E1210"/>
    <w:rsid w:val="002F0C0E"/>
    <w:rsid w:val="0030536B"/>
    <w:rsid w:val="0030792D"/>
    <w:rsid w:val="00313DB8"/>
    <w:rsid w:val="00330790"/>
    <w:rsid w:val="00334DA9"/>
    <w:rsid w:val="003370C1"/>
    <w:rsid w:val="00367F5B"/>
    <w:rsid w:val="003B07B2"/>
    <w:rsid w:val="003B7769"/>
    <w:rsid w:val="003C2D4A"/>
    <w:rsid w:val="003C3B34"/>
    <w:rsid w:val="003E0113"/>
    <w:rsid w:val="003F66E3"/>
    <w:rsid w:val="003F7273"/>
    <w:rsid w:val="00406335"/>
    <w:rsid w:val="00431236"/>
    <w:rsid w:val="00441B67"/>
    <w:rsid w:val="004420F8"/>
    <w:rsid w:val="004723EA"/>
    <w:rsid w:val="0048603E"/>
    <w:rsid w:val="00493D6F"/>
    <w:rsid w:val="004C25AD"/>
    <w:rsid w:val="004D1BC2"/>
    <w:rsid w:val="004E7AAD"/>
    <w:rsid w:val="004F2276"/>
    <w:rsid w:val="005010FE"/>
    <w:rsid w:val="005023E4"/>
    <w:rsid w:val="0050530B"/>
    <w:rsid w:val="00510830"/>
    <w:rsid w:val="00513987"/>
    <w:rsid w:val="00515224"/>
    <w:rsid w:val="00522B10"/>
    <w:rsid w:val="00535703"/>
    <w:rsid w:val="00541A99"/>
    <w:rsid w:val="00543312"/>
    <w:rsid w:val="005466B1"/>
    <w:rsid w:val="00571EA4"/>
    <w:rsid w:val="00574819"/>
    <w:rsid w:val="0058162A"/>
    <w:rsid w:val="00586C5B"/>
    <w:rsid w:val="0059049F"/>
    <w:rsid w:val="005B5DF3"/>
    <w:rsid w:val="005B7631"/>
    <w:rsid w:val="005F21ED"/>
    <w:rsid w:val="00602BB4"/>
    <w:rsid w:val="00614275"/>
    <w:rsid w:val="006172CF"/>
    <w:rsid w:val="00641965"/>
    <w:rsid w:val="00651451"/>
    <w:rsid w:val="00651892"/>
    <w:rsid w:val="00652004"/>
    <w:rsid w:val="00662CE6"/>
    <w:rsid w:val="00683925"/>
    <w:rsid w:val="0068723A"/>
    <w:rsid w:val="00695EB4"/>
    <w:rsid w:val="006A14AB"/>
    <w:rsid w:val="006A69A3"/>
    <w:rsid w:val="006D3681"/>
    <w:rsid w:val="006E59DF"/>
    <w:rsid w:val="006E7CEB"/>
    <w:rsid w:val="007007AF"/>
    <w:rsid w:val="00722569"/>
    <w:rsid w:val="00722821"/>
    <w:rsid w:val="00730B96"/>
    <w:rsid w:val="007445E8"/>
    <w:rsid w:val="007479A5"/>
    <w:rsid w:val="007631CE"/>
    <w:rsid w:val="00767558"/>
    <w:rsid w:val="00774131"/>
    <w:rsid w:val="007A3391"/>
    <w:rsid w:val="007A471F"/>
    <w:rsid w:val="007A4BBB"/>
    <w:rsid w:val="007B30D6"/>
    <w:rsid w:val="007E6852"/>
    <w:rsid w:val="00803C0D"/>
    <w:rsid w:val="008143A6"/>
    <w:rsid w:val="008150C5"/>
    <w:rsid w:val="0082261F"/>
    <w:rsid w:val="00824A5F"/>
    <w:rsid w:val="00833D2B"/>
    <w:rsid w:val="0084006E"/>
    <w:rsid w:val="00841B82"/>
    <w:rsid w:val="008432D0"/>
    <w:rsid w:val="00843E34"/>
    <w:rsid w:val="008808D3"/>
    <w:rsid w:val="008B1525"/>
    <w:rsid w:val="008B4301"/>
    <w:rsid w:val="008C2F3C"/>
    <w:rsid w:val="008E635A"/>
    <w:rsid w:val="008F6A67"/>
    <w:rsid w:val="00907C2A"/>
    <w:rsid w:val="0091123D"/>
    <w:rsid w:val="00915B42"/>
    <w:rsid w:val="00921D55"/>
    <w:rsid w:val="0092298A"/>
    <w:rsid w:val="00923817"/>
    <w:rsid w:val="00932CC7"/>
    <w:rsid w:val="00933F7C"/>
    <w:rsid w:val="00935997"/>
    <w:rsid w:val="009460C2"/>
    <w:rsid w:val="00946532"/>
    <w:rsid w:val="0096165C"/>
    <w:rsid w:val="009715D4"/>
    <w:rsid w:val="00980FA6"/>
    <w:rsid w:val="009923E5"/>
    <w:rsid w:val="009C36EF"/>
    <w:rsid w:val="009E306E"/>
    <w:rsid w:val="009E5E25"/>
    <w:rsid w:val="009E68E9"/>
    <w:rsid w:val="009E7422"/>
    <w:rsid w:val="009F7C10"/>
    <w:rsid w:val="00A04780"/>
    <w:rsid w:val="00A109E4"/>
    <w:rsid w:val="00A11BB6"/>
    <w:rsid w:val="00A13641"/>
    <w:rsid w:val="00A1504F"/>
    <w:rsid w:val="00A30430"/>
    <w:rsid w:val="00A31AC2"/>
    <w:rsid w:val="00A410D8"/>
    <w:rsid w:val="00A5193D"/>
    <w:rsid w:val="00A574C7"/>
    <w:rsid w:val="00A6581A"/>
    <w:rsid w:val="00A91C2C"/>
    <w:rsid w:val="00AB5A94"/>
    <w:rsid w:val="00AC2884"/>
    <w:rsid w:val="00AC45ED"/>
    <w:rsid w:val="00AD2399"/>
    <w:rsid w:val="00AE1CBF"/>
    <w:rsid w:val="00AE32B5"/>
    <w:rsid w:val="00AF4E5C"/>
    <w:rsid w:val="00B04DA3"/>
    <w:rsid w:val="00B1029F"/>
    <w:rsid w:val="00B10C70"/>
    <w:rsid w:val="00B220A8"/>
    <w:rsid w:val="00B303C1"/>
    <w:rsid w:val="00B33903"/>
    <w:rsid w:val="00B47466"/>
    <w:rsid w:val="00B562E8"/>
    <w:rsid w:val="00B6787C"/>
    <w:rsid w:val="00B831F7"/>
    <w:rsid w:val="00BA6521"/>
    <w:rsid w:val="00BF247B"/>
    <w:rsid w:val="00C0709E"/>
    <w:rsid w:val="00C11B79"/>
    <w:rsid w:val="00C11CFB"/>
    <w:rsid w:val="00C420CB"/>
    <w:rsid w:val="00C51006"/>
    <w:rsid w:val="00C67260"/>
    <w:rsid w:val="00C738D2"/>
    <w:rsid w:val="00C80C05"/>
    <w:rsid w:val="00C825D7"/>
    <w:rsid w:val="00C92BFF"/>
    <w:rsid w:val="00CB6EE3"/>
    <w:rsid w:val="00CD2EE0"/>
    <w:rsid w:val="00CE37FE"/>
    <w:rsid w:val="00CE5554"/>
    <w:rsid w:val="00CF0E86"/>
    <w:rsid w:val="00CF3B04"/>
    <w:rsid w:val="00D00478"/>
    <w:rsid w:val="00D00F34"/>
    <w:rsid w:val="00D2092F"/>
    <w:rsid w:val="00D319DD"/>
    <w:rsid w:val="00D35E3A"/>
    <w:rsid w:val="00D40D9A"/>
    <w:rsid w:val="00D41101"/>
    <w:rsid w:val="00D51900"/>
    <w:rsid w:val="00D568FD"/>
    <w:rsid w:val="00D576D6"/>
    <w:rsid w:val="00D617A6"/>
    <w:rsid w:val="00D7160A"/>
    <w:rsid w:val="00D77967"/>
    <w:rsid w:val="00D855FF"/>
    <w:rsid w:val="00D92EC9"/>
    <w:rsid w:val="00D94E26"/>
    <w:rsid w:val="00D972CC"/>
    <w:rsid w:val="00DB7263"/>
    <w:rsid w:val="00DB7B1A"/>
    <w:rsid w:val="00DC3F4E"/>
    <w:rsid w:val="00DC6AE9"/>
    <w:rsid w:val="00DC70A5"/>
    <w:rsid w:val="00DD4069"/>
    <w:rsid w:val="00DD5F54"/>
    <w:rsid w:val="00DE2F63"/>
    <w:rsid w:val="00E00CE8"/>
    <w:rsid w:val="00E1524E"/>
    <w:rsid w:val="00E23409"/>
    <w:rsid w:val="00E27306"/>
    <w:rsid w:val="00E307F4"/>
    <w:rsid w:val="00E40319"/>
    <w:rsid w:val="00E45AD0"/>
    <w:rsid w:val="00E46349"/>
    <w:rsid w:val="00E47CCC"/>
    <w:rsid w:val="00E631F1"/>
    <w:rsid w:val="00E70DE7"/>
    <w:rsid w:val="00E800CD"/>
    <w:rsid w:val="00E81651"/>
    <w:rsid w:val="00E908E2"/>
    <w:rsid w:val="00EA5F31"/>
    <w:rsid w:val="00EB063A"/>
    <w:rsid w:val="00EB07F0"/>
    <w:rsid w:val="00EB3328"/>
    <w:rsid w:val="00ED1F6E"/>
    <w:rsid w:val="00ED6BDA"/>
    <w:rsid w:val="00ED7B01"/>
    <w:rsid w:val="00EE69D3"/>
    <w:rsid w:val="00EE7BCA"/>
    <w:rsid w:val="00EF101D"/>
    <w:rsid w:val="00EF31D5"/>
    <w:rsid w:val="00EF5432"/>
    <w:rsid w:val="00F07894"/>
    <w:rsid w:val="00F14F85"/>
    <w:rsid w:val="00F2696F"/>
    <w:rsid w:val="00F30251"/>
    <w:rsid w:val="00F34AFD"/>
    <w:rsid w:val="00F37562"/>
    <w:rsid w:val="00F47CD7"/>
    <w:rsid w:val="00F52124"/>
    <w:rsid w:val="00F52D50"/>
    <w:rsid w:val="00F5794C"/>
    <w:rsid w:val="00F600BD"/>
    <w:rsid w:val="00F64AEA"/>
    <w:rsid w:val="00F71C1E"/>
    <w:rsid w:val="00F82FF4"/>
    <w:rsid w:val="00F96255"/>
    <w:rsid w:val="00FA5B5C"/>
    <w:rsid w:val="00FB358F"/>
    <w:rsid w:val="00FB3CD8"/>
    <w:rsid w:val="00FC2824"/>
    <w:rsid w:val="00FC59BC"/>
    <w:rsid w:val="00FD5299"/>
    <w:rsid w:val="00FE79B8"/>
    <w:rsid w:val="00FF0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8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894"/>
    <w:rPr>
      <w:sz w:val="18"/>
      <w:szCs w:val="18"/>
    </w:rPr>
  </w:style>
  <w:style w:type="paragraph" w:styleId="a4">
    <w:name w:val="footer"/>
    <w:basedOn w:val="a"/>
    <w:link w:val="Char0"/>
    <w:uiPriority w:val="99"/>
    <w:unhideWhenUsed/>
    <w:rsid w:val="00F07894"/>
    <w:pPr>
      <w:tabs>
        <w:tab w:val="center" w:pos="4153"/>
        <w:tab w:val="right" w:pos="8306"/>
      </w:tabs>
      <w:snapToGrid w:val="0"/>
      <w:jc w:val="left"/>
    </w:pPr>
    <w:rPr>
      <w:sz w:val="18"/>
      <w:szCs w:val="18"/>
    </w:rPr>
  </w:style>
  <w:style w:type="character" w:customStyle="1" w:styleId="Char0">
    <w:name w:val="页脚 Char"/>
    <w:basedOn w:val="a0"/>
    <w:link w:val="a4"/>
    <w:uiPriority w:val="99"/>
    <w:rsid w:val="00F078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8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894"/>
    <w:rPr>
      <w:sz w:val="18"/>
      <w:szCs w:val="18"/>
    </w:rPr>
  </w:style>
  <w:style w:type="paragraph" w:styleId="a4">
    <w:name w:val="footer"/>
    <w:basedOn w:val="a"/>
    <w:link w:val="Char0"/>
    <w:uiPriority w:val="99"/>
    <w:unhideWhenUsed/>
    <w:rsid w:val="00F07894"/>
    <w:pPr>
      <w:tabs>
        <w:tab w:val="center" w:pos="4153"/>
        <w:tab w:val="right" w:pos="8306"/>
      </w:tabs>
      <w:snapToGrid w:val="0"/>
      <w:jc w:val="left"/>
    </w:pPr>
    <w:rPr>
      <w:sz w:val="18"/>
      <w:szCs w:val="18"/>
    </w:rPr>
  </w:style>
  <w:style w:type="character" w:customStyle="1" w:styleId="Char0">
    <w:name w:val="页脚 Char"/>
    <w:basedOn w:val="a0"/>
    <w:link w:val="a4"/>
    <w:uiPriority w:val="99"/>
    <w:rsid w:val="00F078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71577">
      <w:bodyDiv w:val="1"/>
      <w:marLeft w:val="0"/>
      <w:marRight w:val="0"/>
      <w:marTop w:val="0"/>
      <w:marBottom w:val="0"/>
      <w:divBdr>
        <w:top w:val="none" w:sz="0" w:space="0" w:color="auto"/>
        <w:left w:val="none" w:sz="0" w:space="0" w:color="auto"/>
        <w:bottom w:val="none" w:sz="0" w:space="0" w:color="auto"/>
        <w:right w:val="none" w:sz="0" w:space="0" w:color="auto"/>
      </w:divBdr>
    </w:div>
    <w:div w:id="671446766">
      <w:bodyDiv w:val="1"/>
      <w:marLeft w:val="0"/>
      <w:marRight w:val="0"/>
      <w:marTop w:val="0"/>
      <w:marBottom w:val="0"/>
      <w:divBdr>
        <w:top w:val="none" w:sz="0" w:space="0" w:color="auto"/>
        <w:left w:val="none" w:sz="0" w:space="0" w:color="auto"/>
        <w:bottom w:val="none" w:sz="0" w:space="0" w:color="auto"/>
        <w:right w:val="none" w:sz="0" w:space="0" w:color="auto"/>
      </w:divBdr>
    </w:div>
    <w:div w:id="9738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99E91-F2FE-45AE-A676-B0226FCD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CJH</dc:creator>
  <cp:lastModifiedBy>LOVA</cp:lastModifiedBy>
  <cp:revision>22</cp:revision>
  <dcterms:created xsi:type="dcterms:W3CDTF">2016-06-01T03:07:00Z</dcterms:created>
  <dcterms:modified xsi:type="dcterms:W3CDTF">2016-06-01T09:34:00Z</dcterms:modified>
</cp:coreProperties>
</file>