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Lines="0" w:beforeAutospacing="0" w:after="0" w:afterLines="0" w:afterAutospacing="0" w:line="600" w:lineRule="exact"/>
        <w:jc w:val="both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附件1</w:t>
      </w:r>
    </w:p>
    <w:p>
      <w:pPr>
        <w:pStyle w:val="5"/>
        <w:widowControl/>
        <w:shd w:val="clear" w:color="auto" w:fill="FFFFFF"/>
        <w:spacing w:before="0" w:beforeLines="0" w:beforeAutospacing="0" w:after="0" w:afterLines="0" w:afterAutospacing="0" w:line="600" w:lineRule="exact"/>
        <w:jc w:val="both"/>
        <w:rPr>
          <w:rFonts w:hint="eastAsia" w:ascii="黑体" w:hAnsi="黑体" w:eastAsia="黑体"/>
          <w:sz w:val="32"/>
          <w:lang w:eastAsia="zh-CN"/>
        </w:rPr>
      </w:pPr>
    </w:p>
    <w:p>
      <w:pPr>
        <w:pStyle w:val="7"/>
        <w:spacing w:beforeLines="0" w:afterLines="0" w:line="600" w:lineRule="exact"/>
        <w:jc w:val="center"/>
        <w:textAlignment w:val="baseline"/>
        <w:rPr>
          <w:rFonts w:hint="eastAsia" w:hAnsi="宋体"/>
          <w:b/>
          <w:sz w:val="44"/>
        </w:rPr>
      </w:pPr>
      <w:r>
        <w:rPr>
          <w:rFonts w:hint="eastAsia" w:hAnsi="宋体"/>
          <w:b/>
          <w:sz w:val="44"/>
        </w:rPr>
        <w:t>“职工最美家庭”推荐</w:t>
      </w:r>
      <w:r>
        <w:rPr>
          <w:rFonts w:hint="eastAsia" w:hAnsi="宋体"/>
          <w:b/>
          <w:sz w:val="44"/>
          <w:lang w:val="en-US" w:eastAsia="zh-CN"/>
        </w:rPr>
        <w:t>名额分配</w:t>
      </w:r>
      <w:r>
        <w:rPr>
          <w:rFonts w:hint="eastAsia" w:hAnsi="宋体"/>
          <w:b/>
          <w:sz w:val="44"/>
        </w:rPr>
        <w:t>表</w:t>
      </w:r>
    </w:p>
    <w:p>
      <w:pPr>
        <w:pStyle w:val="6"/>
        <w:spacing w:beforeLines="0" w:afterLines="0" w:line="600" w:lineRule="exact"/>
        <w:rPr>
          <w:rFonts w:hint="eastAsia"/>
        </w:rPr>
      </w:pPr>
    </w:p>
    <w:tbl>
      <w:tblPr>
        <w:tblStyle w:val="3"/>
        <w:tblW w:w="8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3094"/>
        <w:gridCol w:w="3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推荐单位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推荐数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寻找数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福  州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6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厦  门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4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漳  州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6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泉  州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8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三  明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5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莆  田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4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南  平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5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龙  岩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5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宁  德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4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平  潭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2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省级产业</w:t>
            </w:r>
          </w:p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（系统）工会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10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省直机关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6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总    计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65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46</w:t>
            </w:r>
          </w:p>
        </w:tc>
      </w:tr>
    </w:tbl>
    <w:p>
      <w:pPr>
        <w:spacing w:line="560" w:lineRule="exact"/>
        <w:rPr>
          <w:rFonts w:hint="eastAsia" w:ascii="黑体" w:eastAsia="黑体"/>
          <w:color w:val="000000"/>
          <w:sz w:val="32"/>
        </w:rPr>
      </w:pPr>
      <w:r>
        <w:rPr>
          <w:rFonts w:hint="eastAsia" w:ascii="黑体" w:eastAsia="黑体"/>
          <w:color w:val="000000"/>
          <w:sz w:val="32"/>
        </w:rPr>
        <w:t xml:space="preserve">   </w:t>
      </w:r>
    </w:p>
    <w:p>
      <w:pPr>
        <w:spacing w:line="560" w:lineRule="exact"/>
        <w:rPr>
          <w:rFonts w:hint="eastAsia" w:ascii="黑体" w:eastAsia="黑体"/>
          <w:color w:val="000000"/>
          <w:sz w:val="32"/>
        </w:rPr>
      </w:pPr>
    </w:p>
    <w:p>
      <w:pPr>
        <w:pStyle w:val="5"/>
        <w:widowControl/>
        <w:shd w:val="clear" w:color="auto" w:fill="FFFFFF"/>
        <w:spacing w:before="0" w:beforeLines="0" w:beforeAutospacing="0" w:after="0" w:afterLines="0" w:afterAutospacing="0" w:line="560" w:lineRule="exact"/>
        <w:jc w:val="both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附件2</w:t>
      </w:r>
    </w:p>
    <w:p>
      <w:pPr>
        <w:pStyle w:val="5"/>
        <w:widowControl/>
        <w:shd w:val="clear" w:color="auto" w:fill="FFFFFF"/>
        <w:spacing w:before="0" w:beforeLines="0" w:beforeAutospacing="0" w:after="0" w:afterLines="0" w:afterAutospacing="0" w:line="400" w:lineRule="exact"/>
        <w:jc w:val="both"/>
        <w:rPr>
          <w:rFonts w:hint="eastAsia" w:ascii="黑体" w:hAnsi="黑体" w:eastAsia="黑体"/>
          <w:sz w:val="32"/>
          <w:lang w:eastAsia="zh-CN"/>
        </w:rPr>
      </w:pPr>
    </w:p>
    <w:p>
      <w:pPr>
        <w:pStyle w:val="7"/>
        <w:spacing w:line="600" w:lineRule="exact"/>
        <w:jc w:val="center"/>
        <w:textAlignment w:val="baseline"/>
        <w:rPr>
          <w:rFonts w:hint="eastAsia" w:hAnsi="宋体"/>
          <w:b/>
          <w:spacing w:val="-10"/>
          <w:sz w:val="44"/>
        </w:rPr>
      </w:pPr>
      <w:r>
        <w:rPr>
          <w:rFonts w:hint="eastAsia" w:hAnsi="宋体"/>
          <w:b/>
          <w:sz w:val="44"/>
        </w:rPr>
        <w:t>“职工最美家庭”登记表</w:t>
      </w:r>
    </w:p>
    <w:p>
      <w:pPr>
        <w:pStyle w:val="7"/>
        <w:spacing w:line="300" w:lineRule="exact"/>
        <w:jc w:val="center"/>
        <w:textAlignment w:val="baseline"/>
        <w:rPr>
          <w:rFonts w:hint="eastAsia" w:hAnsi="宋体"/>
          <w:b/>
          <w:spacing w:val="-10"/>
          <w:sz w:val="44"/>
        </w:rPr>
      </w:pPr>
    </w:p>
    <w:tbl>
      <w:tblPr>
        <w:tblStyle w:val="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"/>
        <w:gridCol w:w="1339"/>
        <w:gridCol w:w="12"/>
        <w:gridCol w:w="1424"/>
        <w:gridCol w:w="1424"/>
        <w:gridCol w:w="1068"/>
        <w:gridCol w:w="712"/>
        <w:gridCol w:w="890"/>
        <w:gridCol w:w="890"/>
        <w:gridCol w:w="784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户主姓名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家庭人口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户主单位及职务</w:t>
            </w:r>
          </w:p>
        </w:tc>
        <w:tc>
          <w:tcPr>
            <w:tcW w:w="4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配偶姓名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</w:t>
            </w:r>
            <w:r>
              <w:rPr>
                <w:rFonts w:hint="eastAsia"/>
                <w:sz w:val="28"/>
              </w:rPr>
              <w:t>族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配偶单位及职务</w:t>
            </w:r>
          </w:p>
        </w:tc>
        <w:tc>
          <w:tcPr>
            <w:tcW w:w="4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</w:t>
            </w:r>
          </w:p>
          <w:p>
            <w:pPr>
              <w:pStyle w:val="7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家庭地址</w:t>
            </w:r>
          </w:p>
        </w:tc>
        <w:tc>
          <w:tcPr>
            <w:tcW w:w="4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邮编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9" w:hRule="atLeast"/>
          <w:jc w:val="center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简</w:t>
            </w:r>
          </w:p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介</w:t>
            </w:r>
          </w:p>
        </w:tc>
        <w:tc>
          <w:tcPr>
            <w:tcW w:w="72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widowControl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(提供500字左右的事迹材料)</w:t>
            </w:r>
          </w:p>
          <w:p>
            <w:pPr>
              <w:pStyle w:val="7"/>
              <w:widowControl/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1" w:type="dxa"/>
          <w:wAfter w:w="16" w:type="dxa"/>
          <w:trHeight w:val="538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简</w:t>
            </w:r>
          </w:p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介</w:t>
            </w:r>
          </w:p>
        </w:tc>
        <w:tc>
          <w:tcPr>
            <w:tcW w:w="72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widowControl/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1" w:type="dxa"/>
          <w:wAfter w:w="16" w:type="dxa"/>
          <w:trHeight w:val="2211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户主所在单位意见</w:t>
            </w:r>
          </w:p>
        </w:tc>
        <w:tc>
          <w:tcPr>
            <w:tcW w:w="72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1" w:type="dxa"/>
          <w:wAfter w:w="16" w:type="dxa"/>
          <w:trHeight w:val="257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推荐单位意见</w:t>
            </w:r>
          </w:p>
        </w:tc>
        <w:tc>
          <w:tcPr>
            <w:tcW w:w="72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1" w:type="dxa"/>
          <w:wAfter w:w="16" w:type="dxa"/>
          <w:trHeight w:val="245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主办单位意见</w:t>
            </w:r>
          </w:p>
        </w:tc>
        <w:tc>
          <w:tcPr>
            <w:tcW w:w="72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jc w:val="left"/>
              <w:rPr>
                <w:sz w:val="24"/>
              </w:rPr>
            </w:pPr>
          </w:p>
        </w:tc>
      </w:tr>
    </w:tbl>
    <w:p>
      <w:pPr>
        <w:pStyle w:val="5"/>
        <w:widowControl/>
        <w:shd w:val="clear" w:color="auto" w:fill="FFFFFF"/>
        <w:spacing w:before="0" w:beforeLines="0" w:beforeAutospacing="0" w:after="0" w:afterLines="0" w:afterAutospacing="0" w:line="140" w:lineRule="exact"/>
        <w:textAlignment w:val="baseline"/>
        <w:rPr>
          <w:rFonts w:hint="eastAsia" w:ascii="仿宋_GB2312" w:eastAsia="仿宋_GB2312"/>
          <w:color w:val="000000"/>
          <w:sz w:val="32"/>
          <w:shd w:val="clear" w:color="auto" w:fill="FFFFFF"/>
          <w:lang w:eastAsia="zh-CN"/>
        </w:rPr>
      </w:pPr>
    </w:p>
    <w:p>
      <w:pPr>
        <w:pStyle w:val="9"/>
        <w:widowControl/>
        <w:shd w:val="clear" w:color="auto" w:fill="FFFFFF"/>
        <w:spacing w:before="0" w:beforeLines="0" w:beforeAutospacing="0" w:after="0" w:afterLines="0" w:afterAutospacing="0" w:line="760" w:lineRule="exact"/>
        <w:ind w:right="5"/>
        <w:jc w:val="both"/>
        <w:rPr>
          <w:rFonts w:hint="eastAsia" w:hAnsi="宋体"/>
          <w:color w:val="000000"/>
          <w:sz w:val="44"/>
          <w:shd w:val="clear" w:color="auto" w:fill="FFFFFF"/>
          <w:lang w:eastAsia="zh-CN"/>
        </w:rPr>
        <w:sectPr>
          <w:footerReference r:id="rId3" w:type="default"/>
          <w:pgSz w:w="11906" w:h="16838"/>
          <w:pgMar w:top="2041" w:right="1531" w:bottom="1701" w:left="1531" w:header="851" w:footer="1417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5"/>
        <w:widowControl/>
        <w:shd w:val="clear" w:color="auto" w:fill="FFFFFF"/>
        <w:spacing w:before="0" w:beforeLines="0" w:beforeAutospacing="0" w:after="0" w:afterLines="0" w:afterAutospacing="0" w:line="600" w:lineRule="exact"/>
        <w:jc w:val="both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附件3</w:t>
      </w:r>
      <w:bookmarkStart w:id="0" w:name="_GoBack"/>
      <w:bookmarkEnd w:id="0"/>
    </w:p>
    <w:p>
      <w:pPr>
        <w:pStyle w:val="9"/>
        <w:widowControl/>
        <w:shd w:val="clear" w:color="auto" w:fill="FFFFFF"/>
        <w:spacing w:before="0" w:beforeLines="0" w:beforeAutospacing="0" w:after="0" w:afterLines="0" w:afterAutospacing="0" w:line="760" w:lineRule="exact"/>
        <w:ind w:left="5" w:right="5"/>
        <w:jc w:val="center"/>
        <w:rPr>
          <w:rFonts w:hint="eastAsia" w:hAnsi="宋体"/>
          <w:color w:val="000000"/>
          <w:sz w:val="44"/>
          <w:shd w:val="clear" w:color="auto" w:fill="FFFFFF"/>
          <w:lang w:eastAsia="zh-CN"/>
        </w:rPr>
      </w:pPr>
      <w:r>
        <w:rPr>
          <w:rFonts w:hint="eastAsia" w:hAnsi="宋体"/>
          <w:color w:val="000000"/>
          <w:sz w:val="44"/>
          <w:shd w:val="clear" w:color="auto" w:fill="FFFFFF"/>
          <w:lang w:eastAsia="zh-CN"/>
        </w:rPr>
        <w:t>“职工最美家庭”候选家庭汇总表</w:t>
      </w:r>
    </w:p>
    <w:p>
      <w:pPr>
        <w:pStyle w:val="1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推荐单位：         (设区市总工会加盖公章)                                    年   月   日</w:t>
      </w:r>
    </w:p>
    <w:tbl>
      <w:tblPr>
        <w:tblStyle w:val="3"/>
        <w:tblW w:w="14205" w:type="dxa"/>
        <w:tblInd w:w="-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905"/>
        <w:gridCol w:w="7290"/>
        <w:gridCol w:w="1725"/>
        <w:gridCol w:w="144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10" w:type="dxa"/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hint="eastAsia"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hint="eastAsia"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夫妻双方姓名</w:t>
            </w:r>
          </w:p>
        </w:tc>
        <w:tc>
          <w:tcPr>
            <w:tcW w:w="7290" w:type="dxa"/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hint="eastAsia"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家庭事迹简介(300字以内)</w:t>
            </w:r>
          </w:p>
        </w:tc>
        <w:tc>
          <w:tcPr>
            <w:tcW w:w="1725" w:type="dxa"/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hint="eastAsia"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联系方式</w:t>
            </w:r>
          </w:p>
        </w:tc>
        <w:tc>
          <w:tcPr>
            <w:tcW w:w="1440" w:type="dxa"/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hint="eastAsia"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lang w:val="en-US" w:eastAsia="zh-CN"/>
              </w:rPr>
              <w:t>夫妻双方工作</w:t>
            </w:r>
            <w:r>
              <w:rPr>
                <w:rFonts w:hint="eastAsia" w:ascii="仿宋_GB2312" w:hAnsi="仿宋_GB2312" w:eastAsia="仿宋_GB2312"/>
                <w:b/>
                <w:sz w:val="28"/>
              </w:rPr>
              <w:t>单位</w:t>
            </w:r>
          </w:p>
        </w:tc>
        <w:tc>
          <w:tcPr>
            <w:tcW w:w="1035" w:type="dxa"/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hint="eastAsia"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</w:trPr>
        <w:tc>
          <w:tcPr>
            <w:tcW w:w="810" w:type="dxa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pStyle w:val="11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pacing w:val="8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pacing w:val="8"/>
                <w:sz w:val="28"/>
              </w:rPr>
              <w:t>张X</w:t>
            </w:r>
          </w:p>
          <w:p>
            <w:pPr>
              <w:pStyle w:val="11"/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pacing w:val="8"/>
                <w:sz w:val="28"/>
              </w:rPr>
              <w:t>李X</w:t>
            </w:r>
          </w:p>
        </w:tc>
        <w:tc>
          <w:tcPr>
            <w:tcW w:w="7290" w:type="dxa"/>
            <w:vAlign w:val="top"/>
          </w:tcPr>
          <w:p>
            <w:pPr>
              <w:pStyle w:val="11"/>
              <w:spacing w:line="280" w:lineRule="exact"/>
              <w:jc w:val="left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pStyle w:val="11"/>
              <w:spacing w:line="280" w:lineRule="exact"/>
              <w:jc w:val="lef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范例：这是一户孝老爱亲、勤俭持家、热心环保公益事业的家庭。</w:t>
            </w:r>
            <w:r>
              <w:rPr>
                <w:rFonts w:hint="eastAsia" w:ascii="仿宋_GB2312" w:eastAsia="仿宋_GB2312"/>
                <w:sz w:val="28"/>
              </w:rPr>
              <w:t>全家传承“做益于乡梓、益于国的人”的家风，夫妻恩爱，儿孙孝敬，邻里和睦。尤其热心环保公益事业，户主</w:t>
            </w:r>
            <w:r>
              <w:rPr>
                <w:rFonts w:hint="eastAsia" w:ascii="仿宋_GB2312" w:eastAsia="仿宋_GB2312"/>
                <w:color w:val="000000"/>
                <w:spacing w:val="8"/>
                <w:sz w:val="28"/>
              </w:rPr>
              <w:t>张X</w:t>
            </w:r>
            <w:r>
              <w:rPr>
                <w:rFonts w:hint="eastAsia" w:ascii="仿宋_GB2312" w:eastAsia="仿宋_GB2312"/>
                <w:sz w:val="28"/>
              </w:rPr>
              <w:t>为省环保志愿者协会专家组成员，中央文明办“优秀五星志愿者”荣誉获得者，其成功试验的家庭厨余生态沤肥法在所在小区推广。夫妻俩还摸索推出了古法造纸、磁场与指南针、活版印刷与古籍装订、废旧纺织物改造等五大系列的家庭废弃物再生利用的DIY手作系列项目，得到X市几十个社区居民和孩子们的喜爱，实施“一米阳光 绿色家庭“计划，被列入海峡两岸交流的志愿者公益项目，并在X市3个小区实施。</w:t>
            </w:r>
          </w:p>
        </w:tc>
        <w:tc>
          <w:tcPr>
            <w:tcW w:w="1725" w:type="dxa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139XXXXXXXX</w:t>
            </w:r>
          </w:p>
          <w:p>
            <w:pPr>
              <w:pStyle w:val="11"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139XXXXXXXX</w:t>
            </w:r>
          </w:p>
        </w:tc>
        <w:tc>
          <w:tcPr>
            <w:tcW w:w="1440" w:type="dxa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u w:val="none"/>
                <w:lang w:val="en-US" w:eastAsia="zh-CN"/>
              </w:rPr>
              <w:t>家庭所获市级以上荣誉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10" w:type="dxa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11"/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290" w:type="dxa"/>
            <w:vAlign w:val="top"/>
          </w:tcPr>
          <w:p>
            <w:pPr>
              <w:pStyle w:val="11"/>
              <w:spacing w:line="280" w:lineRule="exact"/>
              <w:jc w:val="left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35" w:type="dxa"/>
            <w:vAlign w:val="top"/>
          </w:tcPr>
          <w:p>
            <w:pPr>
              <w:pStyle w:val="11"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10" w:type="dxa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11"/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290" w:type="dxa"/>
            <w:vAlign w:val="top"/>
          </w:tcPr>
          <w:p>
            <w:pPr>
              <w:pStyle w:val="11"/>
              <w:spacing w:line="280" w:lineRule="exact"/>
              <w:jc w:val="left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35" w:type="dxa"/>
            <w:vAlign w:val="top"/>
          </w:tcPr>
          <w:p>
            <w:pPr>
              <w:pStyle w:val="11"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Gzu190BAAC4AwAADgAAAGRycy9lMm9Eb2MueG1srVPBjtMwEL0j8Q+W&#10;7zTZSgvdqOkKVC1CQoC08AGu4zSWbI81dpuUD4A/4MSFO9/V79ix07Sr5bIHLsnYM/Nm3pvx8naw&#10;hu0VBg2u5lezkjPlJDTabWv+7evdqwVnIQrXCANO1fygAr9dvXyx7H2l5tCBaRQyAnGh6n3Nuxh9&#10;VRRBdsqKMAOvHDlbQCsiHXFbNCh6QremmJfl66IHbDyCVCHQ7Xp08hMiPgcQ2lZLtQa5s8rFERWV&#10;EZEohU77wFe527ZVMn5u26AiMzUnpjF/qQjZm/QtVktRbVH4TstTC+I5LTzhZIV2VPQMtRZRsB3q&#10;f6CslggB2jiTYIuRSFaEWFyVT7S574RXmQtJHfxZ9PD/YOWn/Rdkuqn5G86csDTw46+fx99/j39+&#10;sJskT+9DRVH3nuLi8A4GWprpPtBlYj20aNOf+DDyk7iHs7hqiEympMV8sSjJJck3HQi/uKR7DPG9&#10;AsuSUXOk6WVRxf5jiGPoFJKqObjTxuQJGsf6mt9cz69zwiOP1VHhmGscVUt0xraTFYfNQM5kbqA5&#10;EEV6GVS6A/zOWU97UXNHz4Az88GR7GmFJgMnYzMZO4962+UdS/0F/3YXqcfc+qXEqQkaaCZ/Wr60&#10;MY/POery4F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FBs7tfdAQAAuAMAAA4AAAAAAAAA&#10;AQAgAAAAHgEAAGRycy9lMm9Eb2MueG1sUEsFBgAAAAAGAAYAWQEAAG0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both"/>
                      <w:textAlignment w:val="auto"/>
                      <w:outlineLvl w:val="9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/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in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QUIyN0BAAC4AwAADgAAAGRycy9lMm9Eb2MueG1srVPBbtswDL0P2D8I&#10;ui92A3TIjDhFi6DDgGEb0PUDFFmOBUiiQCmxsw/Y/mCnXXbfd+U7RslxUnSXHnaxKZF85HukljeD&#10;NWyvMGhwNb+alZwpJ6HRblvzx6/3bxachShcIww4VfODCvxm9frVsveVmkMHplHICMSFqvc172L0&#10;VVEE2Skrwgy8cuRsAa2IdMRt0aDoCd2aYl6Wb4sesPEIUoVAt+vRyU+I+BJAaFst1RrkzioXR1RU&#10;RkSiFDrtA1/lbttWyfi5bYOKzNScmMb8pSJkb9K3WC1FtUXhOy1PLYiXtPCMkxXaUdEz1FpEwXao&#10;/4GyWiIEaONMgi1GIlkRYnFVPtPmoRNeZS4kdfBn0cP/g5Wf9l+Q6abmNHYnLA38+PPH8def4+/v&#10;bJHk6X2oKOrBU1wc7mCgpZnuA10m1kOLNv2JDyM/iXs4i6uGyGRKWswXi5JcknzTgfCLS7rHEN8r&#10;sCwZNUeaXhZV7D+GOIZOIamag3ttTJ6gcayv+bvr+XVOeOKxOiocc42jaonO2Hay4rAZyJnMDTQH&#10;okgvg0p3gN8462kvau7oGXBmPjiSPa3QZOBkbCZj51Fvu7xjqb/gb3eResytX0qcmqCBZvKn5Usb&#10;8/Scoy4PbvU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FEFCMjdAQAAuAMAAA4AAAAAAAAA&#10;AQAgAAAAHgEAAGRycy9lMm9Eb2MueG1sUEsFBgAAAAAGAAYAWQEAAG0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56FB6"/>
    <w:rsid w:val="3CC5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普通(网站) New"/>
    <w:basedOn w:val="6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eastAsia="en-US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 New New New"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lang w:val="en-US" w:eastAsia="zh-CN" w:bidi="ar-SA"/>
    </w:rPr>
  </w:style>
  <w:style w:type="paragraph" w:customStyle="1" w:styleId="8">
    <w:name w:val="正文 New New New New New New New New New New New New New New New New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lang w:val="en-US" w:eastAsia="zh-CN" w:bidi="ar-SA"/>
    </w:rPr>
  </w:style>
  <w:style w:type="paragraph" w:customStyle="1" w:styleId="9">
    <w:name w:val="标题 1 New"/>
    <w:basedOn w:val="6"/>
    <w:next w:val="6"/>
    <w:qFormat/>
    <w:uiPriority w:val="0"/>
    <w:pPr>
      <w:spacing w:before="100" w:beforeLines="0" w:beforeAutospacing="1" w:after="100" w:afterLines="0" w:afterAutospacing="1"/>
      <w:jc w:val="left"/>
    </w:pPr>
    <w:rPr>
      <w:rFonts w:ascii="宋体" w:eastAsia="宋体"/>
      <w:b/>
      <w:kern w:val="44"/>
      <w:sz w:val="48"/>
      <w:lang w:eastAsia="en-US"/>
    </w:rPr>
  </w:style>
  <w:style w:type="paragraph" w:customStyle="1" w:styleId="10">
    <w:name w:val="正文 New New New New New New New New New New"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lang w:val="en-US" w:eastAsia="zh-CN" w:bidi="ar-SA"/>
    </w:rPr>
  </w:style>
  <w:style w:type="paragraph" w:customStyle="1" w:styleId="11">
    <w:name w:val="正文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2021-06-28T01:07:00Z</dcterms:created>
  <dc:creator>13355</dc:creator>
  <cp:lastModifiedBy>13355</cp:lastModifiedBy>
  <dcterms:modified xsi:type="dcterms:W3CDTF">2021-06-28T01:07:38Z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1A4496EDA353403B8A16D044147C94FA</vt:lpwstr>
  </property>
</Properties>
</file>